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DF214" w14:textId="5159221A" w:rsidR="00DA77B1" w:rsidRPr="006408A0" w:rsidRDefault="001764ED" w:rsidP="001764ED">
      <w:pPr>
        <w:jc w:val="center"/>
      </w:pPr>
      <w:r w:rsidRPr="006408A0">
        <w:rPr>
          <w:b/>
        </w:rPr>
        <w:t>Tips for Working with ESL Students</w:t>
      </w:r>
    </w:p>
    <w:p w14:paraId="2ABCCC19" w14:textId="77777777" w:rsidR="001764ED" w:rsidRDefault="001764ED" w:rsidP="001764ED">
      <w:pPr>
        <w:jc w:val="center"/>
      </w:pPr>
    </w:p>
    <w:p w14:paraId="093E2ED4" w14:textId="26502BE4" w:rsidR="001764ED" w:rsidRPr="006408A0" w:rsidRDefault="00E22C15" w:rsidP="001764ED">
      <w:pPr>
        <w:rPr>
          <w:b/>
          <w:i/>
          <w:sz w:val="22"/>
          <w:szCs w:val="22"/>
        </w:rPr>
      </w:pPr>
      <w:r>
        <w:rPr>
          <w:b/>
          <w:i/>
          <w:sz w:val="22"/>
          <w:szCs w:val="22"/>
        </w:rPr>
        <w:t xml:space="preserve">First-Year Composition </w:t>
      </w:r>
      <w:r w:rsidR="00FB6235" w:rsidRPr="006408A0">
        <w:rPr>
          <w:b/>
          <w:i/>
          <w:sz w:val="22"/>
          <w:szCs w:val="22"/>
        </w:rPr>
        <w:t>Course Sequence</w:t>
      </w:r>
    </w:p>
    <w:p w14:paraId="6DA19AD5" w14:textId="5E780460" w:rsidR="006834FA" w:rsidRPr="006408A0" w:rsidRDefault="001A788D" w:rsidP="006F4125">
      <w:pPr>
        <w:rPr>
          <w:sz w:val="21"/>
          <w:szCs w:val="21"/>
        </w:rPr>
      </w:pPr>
      <w:r>
        <w:rPr>
          <w:sz w:val="21"/>
          <w:szCs w:val="21"/>
        </w:rPr>
        <w:t>Most years,</w:t>
      </w:r>
      <w:r w:rsidR="006E322A" w:rsidRPr="006408A0">
        <w:rPr>
          <w:sz w:val="21"/>
          <w:szCs w:val="21"/>
        </w:rPr>
        <w:t xml:space="preserve"> 8</w:t>
      </w:r>
      <w:r w:rsidR="00731C77" w:rsidRPr="006408A0">
        <w:rPr>
          <w:sz w:val="21"/>
          <w:szCs w:val="21"/>
        </w:rPr>
        <w:t>00</w:t>
      </w:r>
      <w:r w:rsidR="00C92FC2" w:rsidRPr="006408A0">
        <w:rPr>
          <w:sz w:val="21"/>
          <w:szCs w:val="21"/>
        </w:rPr>
        <w:t xml:space="preserve"> </w:t>
      </w:r>
      <w:r w:rsidR="005B6A73" w:rsidRPr="006408A0">
        <w:rPr>
          <w:sz w:val="21"/>
          <w:szCs w:val="21"/>
        </w:rPr>
        <w:t xml:space="preserve">international </w:t>
      </w:r>
      <w:r w:rsidR="00B14A27" w:rsidRPr="006408A0">
        <w:rPr>
          <w:sz w:val="21"/>
          <w:szCs w:val="21"/>
        </w:rPr>
        <w:t>undergraduate</w:t>
      </w:r>
      <w:r w:rsidR="006F2F0C" w:rsidRPr="006408A0">
        <w:rPr>
          <w:sz w:val="21"/>
          <w:szCs w:val="21"/>
        </w:rPr>
        <w:t>s</w:t>
      </w:r>
      <w:r w:rsidR="006F4125" w:rsidRPr="006408A0">
        <w:rPr>
          <w:sz w:val="21"/>
          <w:szCs w:val="21"/>
        </w:rPr>
        <w:t xml:space="preserve"> </w:t>
      </w:r>
      <w:r w:rsidR="00C92FC2" w:rsidRPr="006408A0">
        <w:rPr>
          <w:sz w:val="21"/>
          <w:szCs w:val="21"/>
        </w:rPr>
        <w:t xml:space="preserve">are enrolled </w:t>
      </w:r>
      <w:r w:rsidR="006F4125" w:rsidRPr="006408A0">
        <w:rPr>
          <w:sz w:val="21"/>
          <w:szCs w:val="21"/>
        </w:rPr>
        <w:t xml:space="preserve">at </w:t>
      </w:r>
      <w:r w:rsidR="006F2F0C" w:rsidRPr="006408A0">
        <w:rPr>
          <w:sz w:val="21"/>
          <w:szCs w:val="21"/>
        </w:rPr>
        <w:t>the Oakland campus</w:t>
      </w:r>
      <w:r w:rsidR="00FA34B6" w:rsidRPr="006408A0">
        <w:rPr>
          <w:sz w:val="21"/>
          <w:szCs w:val="21"/>
        </w:rPr>
        <w:t xml:space="preserve"> (more than half enrolled in Arts &amp; Sciences)</w:t>
      </w:r>
      <w:r w:rsidR="00731C77" w:rsidRPr="006408A0">
        <w:rPr>
          <w:sz w:val="21"/>
          <w:szCs w:val="21"/>
        </w:rPr>
        <w:t xml:space="preserve">, and </w:t>
      </w:r>
      <w:r w:rsidR="00B00A00" w:rsidRPr="006408A0">
        <w:rPr>
          <w:sz w:val="21"/>
          <w:szCs w:val="21"/>
        </w:rPr>
        <w:t>200</w:t>
      </w:r>
      <w:r w:rsidR="008F3F3D" w:rsidRPr="006408A0">
        <w:rPr>
          <w:sz w:val="21"/>
          <w:szCs w:val="21"/>
        </w:rPr>
        <w:t>-300</w:t>
      </w:r>
      <w:r w:rsidR="00C92FC2" w:rsidRPr="006408A0">
        <w:rPr>
          <w:sz w:val="21"/>
          <w:szCs w:val="21"/>
        </w:rPr>
        <w:t xml:space="preserve"> </w:t>
      </w:r>
      <w:r w:rsidR="00731C77" w:rsidRPr="006408A0">
        <w:rPr>
          <w:sz w:val="21"/>
          <w:szCs w:val="21"/>
        </w:rPr>
        <w:t xml:space="preserve">or more </w:t>
      </w:r>
      <w:r w:rsidR="00C92FC2" w:rsidRPr="006408A0">
        <w:rPr>
          <w:sz w:val="21"/>
          <w:szCs w:val="21"/>
        </w:rPr>
        <w:t>arrive</w:t>
      </w:r>
      <w:r w:rsidR="006F2F0C" w:rsidRPr="006408A0">
        <w:rPr>
          <w:sz w:val="21"/>
          <w:szCs w:val="21"/>
        </w:rPr>
        <w:t xml:space="preserve"> </w:t>
      </w:r>
      <w:r w:rsidR="00A46B65" w:rsidRPr="006408A0">
        <w:rPr>
          <w:sz w:val="21"/>
          <w:szCs w:val="21"/>
        </w:rPr>
        <w:t>each fall</w:t>
      </w:r>
      <w:r w:rsidR="005B6A73" w:rsidRPr="006408A0">
        <w:rPr>
          <w:sz w:val="21"/>
          <w:szCs w:val="21"/>
        </w:rPr>
        <w:t xml:space="preserve"> with varying levels of English fluency</w:t>
      </w:r>
      <w:r w:rsidR="00A46B65" w:rsidRPr="006408A0">
        <w:rPr>
          <w:sz w:val="21"/>
          <w:szCs w:val="21"/>
        </w:rPr>
        <w:t xml:space="preserve">. </w:t>
      </w:r>
      <w:r w:rsidR="00C92FC2" w:rsidRPr="006408A0">
        <w:rPr>
          <w:sz w:val="21"/>
          <w:szCs w:val="21"/>
        </w:rPr>
        <w:t>More than 50</w:t>
      </w:r>
      <w:r w:rsidR="006F2F0C" w:rsidRPr="006408A0">
        <w:rPr>
          <w:sz w:val="21"/>
          <w:szCs w:val="21"/>
        </w:rPr>
        <w:t xml:space="preserve">% </w:t>
      </w:r>
      <w:r>
        <w:rPr>
          <w:sz w:val="21"/>
          <w:szCs w:val="21"/>
        </w:rPr>
        <w:t xml:space="preserve">of our international student </w:t>
      </w:r>
      <w:r w:rsidR="006F2F0C" w:rsidRPr="006408A0">
        <w:rPr>
          <w:sz w:val="21"/>
          <w:szCs w:val="21"/>
        </w:rPr>
        <w:t>come from Mainl</w:t>
      </w:r>
      <w:r w:rsidR="00FA34B6" w:rsidRPr="006408A0">
        <w:rPr>
          <w:sz w:val="21"/>
          <w:szCs w:val="21"/>
        </w:rPr>
        <w:t>and China, 2% from</w:t>
      </w:r>
      <w:r w:rsidR="006F2F0C" w:rsidRPr="006408A0">
        <w:rPr>
          <w:sz w:val="21"/>
          <w:szCs w:val="21"/>
        </w:rPr>
        <w:t xml:space="preserve"> South Korea, and a small percentage from </w:t>
      </w:r>
      <w:r w:rsidR="00FA34B6" w:rsidRPr="006408A0">
        <w:rPr>
          <w:sz w:val="21"/>
          <w:szCs w:val="21"/>
        </w:rPr>
        <w:t xml:space="preserve">India, </w:t>
      </w:r>
      <w:r w:rsidR="006F2F0C" w:rsidRPr="006408A0">
        <w:rPr>
          <w:sz w:val="21"/>
          <w:szCs w:val="21"/>
        </w:rPr>
        <w:t>Taiwan, Saudi Arabia, B</w:t>
      </w:r>
      <w:r w:rsidR="00896ADC" w:rsidRPr="006408A0">
        <w:rPr>
          <w:sz w:val="21"/>
          <w:szCs w:val="21"/>
        </w:rPr>
        <w:t xml:space="preserve">razil, and other countries. </w:t>
      </w:r>
      <w:r w:rsidR="00FA34B6" w:rsidRPr="006408A0">
        <w:rPr>
          <w:sz w:val="21"/>
          <w:szCs w:val="21"/>
        </w:rPr>
        <w:t xml:space="preserve">Unless they have completed four </w:t>
      </w:r>
      <w:r w:rsidR="00896ADC" w:rsidRPr="006408A0">
        <w:rPr>
          <w:sz w:val="21"/>
          <w:szCs w:val="21"/>
        </w:rPr>
        <w:t>years of U.S. high school, they</w:t>
      </w:r>
      <w:r w:rsidR="006F2F0C" w:rsidRPr="006408A0">
        <w:rPr>
          <w:sz w:val="21"/>
          <w:szCs w:val="21"/>
        </w:rPr>
        <w:t xml:space="preserve"> </w:t>
      </w:r>
      <w:r w:rsidR="00FA34B6" w:rsidRPr="006408A0">
        <w:rPr>
          <w:sz w:val="21"/>
          <w:szCs w:val="21"/>
        </w:rPr>
        <w:t>must take a</w:t>
      </w:r>
      <w:r w:rsidR="005B6A73" w:rsidRPr="006408A0">
        <w:rPr>
          <w:sz w:val="21"/>
          <w:szCs w:val="21"/>
        </w:rPr>
        <w:t xml:space="preserve"> </w:t>
      </w:r>
      <w:r w:rsidR="006F2F0C" w:rsidRPr="006408A0">
        <w:rPr>
          <w:sz w:val="21"/>
          <w:szCs w:val="21"/>
        </w:rPr>
        <w:t xml:space="preserve">language proficiency test </w:t>
      </w:r>
      <w:r w:rsidR="006F4125" w:rsidRPr="006408A0">
        <w:rPr>
          <w:sz w:val="21"/>
          <w:szCs w:val="21"/>
        </w:rPr>
        <w:t xml:space="preserve">through the English </w:t>
      </w:r>
      <w:r w:rsidR="00BA62F0" w:rsidRPr="006408A0">
        <w:rPr>
          <w:sz w:val="21"/>
          <w:szCs w:val="21"/>
        </w:rPr>
        <w:t>Language Institute (ELI)</w:t>
      </w:r>
      <w:r w:rsidR="003E48AD" w:rsidRPr="006408A0">
        <w:rPr>
          <w:sz w:val="21"/>
          <w:szCs w:val="21"/>
        </w:rPr>
        <w:t xml:space="preserve"> upon arriving</w:t>
      </w:r>
      <w:r w:rsidR="00BA62F0" w:rsidRPr="006408A0">
        <w:rPr>
          <w:sz w:val="21"/>
          <w:szCs w:val="21"/>
        </w:rPr>
        <w:t xml:space="preserve">, and a passing score </w:t>
      </w:r>
      <w:r w:rsidR="006F4125" w:rsidRPr="006408A0">
        <w:rPr>
          <w:sz w:val="21"/>
          <w:szCs w:val="21"/>
        </w:rPr>
        <w:t>place</w:t>
      </w:r>
      <w:r w:rsidR="006834FA" w:rsidRPr="006408A0">
        <w:rPr>
          <w:sz w:val="21"/>
          <w:szCs w:val="21"/>
        </w:rPr>
        <w:t>s them in</w:t>
      </w:r>
      <w:r w:rsidR="006F2F0C" w:rsidRPr="006408A0">
        <w:rPr>
          <w:sz w:val="21"/>
          <w:szCs w:val="21"/>
        </w:rPr>
        <w:t>to</w:t>
      </w:r>
      <w:r w:rsidR="006834FA" w:rsidRPr="006408A0">
        <w:rPr>
          <w:sz w:val="21"/>
          <w:szCs w:val="21"/>
        </w:rPr>
        <w:t xml:space="preserve"> one of three </w:t>
      </w:r>
      <w:r w:rsidR="00E22C15">
        <w:rPr>
          <w:sz w:val="21"/>
          <w:szCs w:val="21"/>
        </w:rPr>
        <w:t xml:space="preserve">first-year </w:t>
      </w:r>
      <w:r w:rsidR="006834FA" w:rsidRPr="006408A0">
        <w:rPr>
          <w:sz w:val="21"/>
          <w:szCs w:val="21"/>
        </w:rPr>
        <w:t>classes:</w:t>
      </w:r>
    </w:p>
    <w:p w14:paraId="05E94672" w14:textId="77777777" w:rsidR="009217C1" w:rsidRPr="006408A0" w:rsidRDefault="009217C1" w:rsidP="006F4125">
      <w:pPr>
        <w:rPr>
          <w:sz w:val="21"/>
          <w:szCs w:val="21"/>
        </w:rPr>
      </w:pPr>
    </w:p>
    <w:p w14:paraId="19FAD660" w14:textId="527EA417" w:rsidR="006834FA" w:rsidRPr="006408A0" w:rsidRDefault="009217C1" w:rsidP="006834FA">
      <w:pPr>
        <w:pStyle w:val="ListParagraph"/>
        <w:numPr>
          <w:ilvl w:val="0"/>
          <w:numId w:val="6"/>
        </w:numPr>
        <w:rPr>
          <w:sz w:val="21"/>
          <w:szCs w:val="21"/>
        </w:rPr>
      </w:pPr>
      <w:r w:rsidRPr="006408A0">
        <w:rPr>
          <w:sz w:val="21"/>
          <w:szCs w:val="21"/>
        </w:rPr>
        <w:t xml:space="preserve">LINGUISTICS </w:t>
      </w:r>
      <w:r w:rsidR="006F2F0C" w:rsidRPr="006408A0">
        <w:rPr>
          <w:sz w:val="21"/>
          <w:szCs w:val="21"/>
        </w:rPr>
        <w:t>(</w:t>
      </w:r>
      <w:r w:rsidRPr="006408A0">
        <w:rPr>
          <w:sz w:val="21"/>
          <w:szCs w:val="21"/>
        </w:rPr>
        <w:t>0007</w:t>
      </w:r>
      <w:r w:rsidR="006F2F0C" w:rsidRPr="006408A0">
        <w:rPr>
          <w:sz w:val="21"/>
          <w:szCs w:val="21"/>
        </w:rPr>
        <w:t>)</w:t>
      </w:r>
      <w:r w:rsidRPr="006408A0">
        <w:rPr>
          <w:sz w:val="21"/>
          <w:szCs w:val="21"/>
        </w:rPr>
        <w:t xml:space="preserve"> </w:t>
      </w:r>
      <w:r w:rsidRPr="006408A0">
        <w:rPr>
          <w:sz w:val="21"/>
          <w:szCs w:val="21"/>
        </w:rPr>
        <w:sym w:font="Wingdings" w:char="F0E0"/>
      </w:r>
      <w:r w:rsidR="00795C7C" w:rsidRPr="006408A0">
        <w:rPr>
          <w:sz w:val="21"/>
          <w:szCs w:val="21"/>
        </w:rPr>
        <w:t xml:space="preserve"> S</w:t>
      </w:r>
      <w:r w:rsidRPr="006408A0">
        <w:rPr>
          <w:sz w:val="21"/>
          <w:szCs w:val="21"/>
        </w:rPr>
        <w:t>tudents work on grammar, vocabulary, summarizing</w:t>
      </w:r>
      <w:r w:rsidR="006E322A" w:rsidRPr="006408A0">
        <w:rPr>
          <w:sz w:val="21"/>
          <w:szCs w:val="21"/>
        </w:rPr>
        <w:t>,</w:t>
      </w:r>
      <w:r w:rsidRPr="006408A0">
        <w:rPr>
          <w:sz w:val="21"/>
          <w:szCs w:val="21"/>
        </w:rPr>
        <w:t xml:space="preserve"> and reacting to brief informational</w:t>
      </w:r>
      <w:r w:rsidR="00DD4F3B" w:rsidRPr="006408A0">
        <w:rPr>
          <w:sz w:val="21"/>
          <w:szCs w:val="21"/>
        </w:rPr>
        <w:t>,</w:t>
      </w:r>
      <w:r w:rsidR="00685F11" w:rsidRPr="006408A0">
        <w:rPr>
          <w:sz w:val="21"/>
          <w:szCs w:val="21"/>
        </w:rPr>
        <w:t xml:space="preserve"> thematically focused</w:t>
      </w:r>
      <w:r w:rsidRPr="006408A0">
        <w:rPr>
          <w:sz w:val="21"/>
          <w:szCs w:val="21"/>
        </w:rPr>
        <w:t xml:space="preserve"> texts, </w:t>
      </w:r>
      <w:r w:rsidR="00685F11" w:rsidRPr="006408A0">
        <w:rPr>
          <w:sz w:val="21"/>
          <w:szCs w:val="21"/>
        </w:rPr>
        <w:t xml:space="preserve">documenting sources, </w:t>
      </w:r>
      <w:r w:rsidRPr="006408A0">
        <w:rPr>
          <w:sz w:val="21"/>
          <w:szCs w:val="21"/>
        </w:rPr>
        <w:t>and</w:t>
      </w:r>
      <w:r w:rsidR="005B6A73" w:rsidRPr="006408A0">
        <w:rPr>
          <w:sz w:val="21"/>
          <w:szCs w:val="21"/>
        </w:rPr>
        <w:t xml:space="preserve"> </w:t>
      </w:r>
      <w:r w:rsidR="00DD4F3B" w:rsidRPr="006408A0">
        <w:rPr>
          <w:sz w:val="21"/>
          <w:szCs w:val="21"/>
        </w:rPr>
        <w:t xml:space="preserve">composing </w:t>
      </w:r>
      <w:r w:rsidRPr="006408A0">
        <w:rPr>
          <w:sz w:val="21"/>
          <w:szCs w:val="21"/>
        </w:rPr>
        <w:t>a short research paper.</w:t>
      </w:r>
    </w:p>
    <w:p w14:paraId="61403683" w14:textId="77777777" w:rsidR="009217C1" w:rsidRPr="006408A0" w:rsidRDefault="009217C1" w:rsidP="009217C1">
      <w:pPr>
        <w:rPr>
          <w:sz w:val="21"/>
          <w:szCs w:val="21"/>
        </w:rPr>
      </w:pPr>
    </w:p>
    <w:p w14:paraId="24BDE3BE" w14:textId="5A2C3FAA" w:rsidR="009217C1" w:rsidRPr="006408A0" w:rsidRDefault="009217C1" w:rsidP="006834FA">
      <w:pPr>
        <w:pStyle w:val="ListParagraph"/>
        <w:numPr>
          <w:ilvl w:val="0"/>
          <w:numId w:val="6"/>
        </w:numPr>
        <w:rPr>
          <w:sz w:val="21"/>
          <w:szCs w:val="21"/>
        </w:rPr>
      </w:pPr>
      <w:r w:rsidRPr="006408A0">
        <w:rPr>
          <w:sz w:val="21"/>
          <w:szCs w:val="21"/>
        </w:rPr>
        <w:t xml:space="preserve">ESL WORKSHOP IN COMPOSITION </w:t>
      </w:r>
      <w:r w:rsidR="006F2F0C" w:rsidRPr="006408A0">
        <w:rPr>
          <w:sz w:val="21"/>
          <w:szCs w:val="21"/>
        </w:rPr>
        <w:t>(</w:t>
      </w:r>
      <w:r w:rsidRPr="006408A0">
        <w:rPr>
          <w:sz w:val="21"/>
          <w:szCs w:val="21"/>
        </w:rPr>
        <w:t>0152</w:t>
      </w:r>
      <w:r w:rsidR="006F2F0C" w:rsidRPr="006408A0">
        <w:rPr>
          <w:sz w:val="21"/>
          <w:szCs w:val="21"/>
        </w:rPr>
        <w:t>)</w:t>
      </w:r>
      <w:r w:rsidRPr="006408A0">
        <w:rPr>
          <w:sz w:val="21"/>
          <w:szCs w:val="21"/>
        </w:rPr>
        <w:t xml:space="preserve"> </w:t>
      </w:r>
      <w:r w:rsidRPr="006408A0">
        <w:rPr>
          <w:sz w:val="21"/>
          <w:szCs w:val="21"/>
        </w:rPr>
        <w:sym w:font="Wingdings" w:char="F0E0"/>
      </w:r>
      <w:r w:rsidR="00795C7C" w:rsidRPr="006408A0">
        <w:rPr>
          <w:sz w:val="21"/>
          <w:szCs w:val="21"/>
        </w:rPr>
        <w:t xml:space="preserve"> S</w:t>
      </w:r>
      <w:r w:rsidRPr="006408A0">
        <w:rPr>
          <w:sz w:val="21"/>
          <w:szCs w:val="21"/>
        </w:rPr>
        <w:t>tudents compose critical inquiry essays, reflecting on lived experience and on texts that are challenging for ESL students in terms of their structures, styles, cultural references, nuanced meanings, vocabulary</w:t>
      </w:r>
      <w:r w:rsidR="002C1704" w:rsidRPr="006408A0">
        <w:rPr>
          <w:sz w:val="21"/>
          <w:szCs w:val="21"/>
        </w:rPr>
        <w:t>,</w:t>
      </w:r>
      <w:r w:rsidRPr="006408A0">
        <w:rPr>
          <w:sz w:val="21"/>
          <w:szCs w:val="21"/>
        </w:rPr>
        <w:t xml:space="preserve"> and syntax, yet are significantly shorter than those in </w:t>
      </w:r>
      <w:r w:rsidRPr="006408A0">
        <w:rPr>
          <w:i/>
          <w:sz w:val="21"/>
          <w:szCs w:val="21"/>
        </w:rPr>
        <w:t>Ways of Reading</w:t>
      </w:r>
      <w:r w:rsidRPr="006408A0">
        <w:rPr>
          <w:sz w:val="21"/>
          <w:szCs w:val="21"/>
        </w:rPr>
        <w:t>. Fewer writing assignments give students more time to compose and opportunities for multiple revisions.</w:t>
      </w:r>
    </w:p>
    <w:p w14:paraId="0ACF927A" w14:textId="77777777" w:rsidR="009217C1" w:rsidRPr="006408A0" w:rsidRDefault="009217C1" w:rsidP="009217C1">
      <w:pPr>
        <w:rPr>
          <w:sz w:val="21"/>
          <w:szCs w:val="21"/>
        </w:rPr>
      </w:pPr>
    </w:p>
    <w:p w14:paraId="45A741FD" w14:textId="1D183330" w:rsidR="006F2F0C" w:rsidRPr="00E22C15" w:rsidRDefault="002C1704" w:rsidP="00357CC4">
      <w:pPr>
        <w:pStyle w:val="ListParagraph"/>
        <w:numPr>
          <w:ilvl w:val="0"/>
          <w:numId w:val="6"/>
        </w:numPr>
        <w:rPr>
          <w:b/>
          <w:i/>
          <w:sz w:val="21"/>
          <w:szCs w:val="21"/>
        </w:rPr>
      </w:pPr>
      <w:r w:rsidRPr="00E22C15">
        <w:rPr>
          <w:sz w:val="21"/>
          <w:szCs w:val="21"/>
        </w:rPr>
        <w:t>SEMINAR IN COMPOSITION</w:t>
      </w:r>
      <w:r w:rsidR="009217C1" w:rsidRPr="00E22C15">
        <w:rPr>
          <w:sz w:val="21"/>
          <w:szCs w:val="21"/>
        </w:rPr>
        <w:t xml:space="preserve"> </w:t>
      </w:r>
      <w:r w:rsidR="006F2F0C" w:rsidRPr="00E22C15">
        <w:rPr>
          <w:sz w:val="21"/>
          <w:szCs w:val="21"/>
        </w:rPr>
        <w:t>(</w:t>
      </w:r>
      <w:r w:rsidR="009217C1" w:rsidRPr="00E22C15">
        <w:rPr>
          <w:sz w:val="21"/>
          <w:szCs w:val="21"/>
        </w:rPr>
        <w:t>0200</w:t>
      </w:r>
      <w:r w:rsidR="006F2F0C" w:rsidRPr="00E22C15">
        <w:rPr>
          <w:sz w:val="21"/>
          <w:szCs w:val="21"/>
        </w:rPr>
        <w:t>)</w:t>
      </w:r>
      <w:r w:rsidR="00DA4297" w:rsidRPr="00E22C15">
        <w:rPr>
          <w:sz w:val="21"/>
          <w:szCs w:val="21"/>
        </w:rPr>
        <w:t xml:space="preserve"> </w:t>
      </w:r>
      <w:r w:rsidR="00DA4297" w:rsidRPr="006408A0">
        <w:rPr>
          <w:sz w:val="21"/>
          <w:szCs w:val="21"/>
        </w:rPr>
        <w:sym w:font="Wingdings" w:char="F0E0"/>
      </w:r>
      <w:r w:rsidR="00DA4297" w:rsidRPr="00E22C15">
        <w:rPr>
          <w:sz w:val="21"/>
          <w:szCs w:val="21"/>
        </w:rPr>
        <w:t xml:space="preserve"> </w:t>
      </w:r>
      <w:r w:rsidR="006B3DC5" w:rsidRPr="00E22C15">
        <w:rPr>
          <w:sz w:val="21"/>
          <w:szCs w:val="21"/>
        </w:rPr>
        <w:t>If</w:t>
      </w:r>
      <w:r w:rsidR="006F4125" w:rsidRPr="00E22C15">
        <w:rPr>
          <w:sz w:val="21"/>
          <w:szCs w:val="21"/>
        </w:rPr>
        <w:t xml:space="preserve"> you discover an ESL student has been placed directl</w:t>
      </w:r>
      <w:r w:rsidR="006834FA" w:rsidRPr="00E22C15">
        <w:rPr>
          <w:sz w:val="21"/>
          <w:szCs w:val="21"/>
        </w:rPr>
        <w:t xml:space="preserve">y into your SC class </w:t>
      </w:r>
      <w:r w:rsidR="009217C1" w:rsidRPr="00E22C15">
        <w:rPr>
          <w:sz w:val="21"/>
          <w:szCs w:val="21"/>
        </w:rPr>
        <w:t xml:space="preserve">without </w:t>
      </w:r>
      <w:r w:rsidR="00B14A27" w:rsidRPr="00E22C15">
        <w:rPr>
          <w:sz w:val="21"/>
          <w:szCs w:val="21"/>
        </w:rPr>
        <w:t xml:space="preserve">having taken </w:t>
      </w:r>
      <w:r w:rsidR="006B3DC5" w:rsidRPr="00E22C15">
        <w:rPr>
          <w:sz w:val="21"/>
          <w:szCs w:val="21"/>
        </w:rPr>
        <w:t>ESL</w:t>
      </w:r>
      <w:r w:rsidR="009217C1" w:rsidRPr="00E22C15">
        <w:rPr>
          <w:sz w:val="21"/>
          <w:szCs w:val="21"/>
        </w:rPr>
        <w:t>WC</w:t>
      </w:r>
      <w:r w:rsidR="00B07466" w:rsidRPr="00E22C15">
        <w:rPr>
          <w:sz w:val="21"/>
          <w:szCs w:val="21"/>
        </w:rPr>
        <w:t xml:space="preserve"> (0152)</w:t>
      </w:r>
      <w:r w:rsidR="006B3DC5" w:rsidRPr="00E22C15">
        <w:rPr>
          <w:sz w:val="21"/>
          <w:szCs w:val="21"/>
        </w:rPr>
        <w:t xml:space="preserve">, </w:t>
      </w:r>
      <w:r w:rsidR="006834FA" w:rsidRPr="00E22C15">
        <w:rPr>
          <w:sz w:val="21"/>
          <w:szCs w:val="21"/>
        </w:rPr>
        <w:t>and</w:t>
      </w:r>
      <w:r w:rsidR="006B3DC5" w:rsidRPr="00E22C15">
        <w:rPr>
          <w:sz w:val="21"/>
          <w:szCs w:val="21"/>
        </w:rPr>
        <w:t xml:space="preserve"> you think that the student will struggle to ke</w:t>
      </w:r>
      <w:r w:rsidRPr="00E22C15">
        <w:rPr>
          <w:sz w:val="21"/>
          <w:szCs w:val="21"/>
        </w:rPr>
        <w:t xml:space="preserve">ep up in SC, </w:t>
      </w:r>
      <w:r w:rsidR="009217C1" w:rsidRPr="00E22C15">
        <w:rPr>
          <w:sz w:val="21"/>
          <w:szCs w:val="21"/>
        </w:rPr>
        <w:t xml:space="preserve">suggest </w:t>
      </w:r>
      <w:r w:rsidR="00E22C15">
        <w:rPr>
          <w:sz w:val="21"/>
          <w:szCs w:val="21"/>
        </w:rPr>
        <w:t xml:space="preserve">the student take </w:t>
      </w:r>
      <w:r w:rsidR="006B3DC5" w:rsidRPr="00E22C15">
        <w:rPr>
          <w:sz w:val="21"/>
          <w:szCs w:val="21"/>
        </w:rPr>
        <w:t>ESL</w:t>
      </w:r>
      <w:r w:rsidR="009217C1" w:rsidRPr="00E22C15">
        <w:rPr>
          <w:sz w:val="21"/>
          <w:szCs w:val="21"/>
        </w:rPr>
        <w:t>WC</w:t>
      </w:r>
      <w:r w:rsidR="00E22C15" w:rsidRPr="00E22C15">
        <w:rPr>
          <w:sz w:val="21"/>
          <w:szCs w:val="21"/>
        </w:rPr>
        <w:t xml:space="preserve"> or Composition Tutorial (see below). </w:t>
      </w:r>
      <w:r w:rsidR="006F4125" w:rsidRPr="00E22C15">
        <w:rPr>
          <w:sz w:val="21"/>
          <w:szCs w:val="21"/>
        </w:rPr>
        <w:t xml:space="preserve"> </w:t>
      </w:r>
    </w:p>
    <w:p w14:paraId="26CE400D" w14:textId="77777777" w:rsidR="00E22C15" w:rsidRPr="00E22C15" w:rsidRDefault="00E22C15" w:rsidP="00E22C15">
      <w:pPr>
        <w:ind w:left="1080"/>
        <w:rPr>
          <w:b/>
          <w:i/>
          <w:sz w:val="21"/>
          <w:szCs w:val="21"/>
        </w:rPr>
      </w:pPr>
    </w:p>
    <w:p w14:paraId="72CEFD62" w14:textId="61433E12" w:rsidR="006408A0" w:rsidRPr="006408A0" w:rsidRDefault="006408A0" w:rsidP="006408A0">
      <w:pPr>
        <w:rPr>
          <w:b/>
          <w:i/>
          <w:sz w:val="22"/>
          <w:szCs w:val="22"/>
        </w:rPr>
      </w:pPr>
      <w:r w:rsidRPr="006408A0">
        <w:rPr>
          <w:b/>
          <w:i/>
          <w:sz w:val="22"/>
          <w:szCs w:val="22"/>
        </w:rPr>
        <w:t xml:space="preserve">Language </w:t>
      </w:r>
      <w:r w:rsidR="002815E6">
        <w:rPr>
          <w:b/>
          <w:i/>
          <w:sz w:val="22"/>
          <w:szCs w:val="22"/>
        </w:rPr>
        <w:t>E</w:t>
      </w:r>
      <w:r w:rsidRPr="006408A0">
        <w:rPr>
          <w:b/>
          <w:i/>
          <w:sz w:val="22"/>
          <w:szCs w:val="22"/>
        </w:rPr>
        <w:t xml:space="preserve">nrichment and </w:t>
      </w:r>
      <w:r w:rsidR="002815E6">
        <w:rPr>
          <w:b/>
          <w:i/>
          <w:sz w:val="22"/>
          <w:szCs w:val="22"/>
        </w:rPr>
        <w:t>C</w:t>
      </w:r>
      <w:r w:rsidRPr="006408A0">
        <w:rPr>
          <w:b/>
          <w:i/>
          <w:sz w:val="22"/>
          <w:szCs w:val="22"/>
        </w:rPr>
        <w:t>hallenges</w:t>
      </w:r>
    </w:p>
    <w:p w14:paraId="48DA8816" w14:textId="2D90BB82" w:rsidR="006408A0" w:rsidRPr="006408A0" w:rsidRDefault="006408A0" w:rsidP="006408A0">
      <w:pPr>
        <w:rPr>
          <w:b/>
          <w:i/>
          <w:color w:val="000000" w:themeColor="text1"/>
          <w:sz w:val="21"/>
          <w:szCs w:val="21"/>
        </w:rPr>
      </w:pPr>
      <w:r w:rsidRPr="006408A0">
        <w:rPr>
          <w:color w:val="000000" w:themeColor="text1"/>
          <w:sz w:val="21"/>
          <w:szCs w:val="21"/>
        </w:rPr>
        <w:t xml:space="preserve">ESL students’ varieties of language and culture enrich our courses and writing composed in our program. By introducing us to different cultural and linguistic paradigms, ESL students make teaching and learning reciprocal for international and domestic teachers and students. </w:t>
      </w:r>
      <w:r w:rsidR="006E0AEE">
        <w:rPr>
          <w:color w:val="000000" w:themeColor="text1"/>
          <w:sz w:val="21"/>
          <w:szCs w:val="21"/>
        </w:rPr>
        <w:t>The</w:t>
      </w:r>
      <w:r w:rsidRPr="006408A0">
        <w:rPr>
          <w:color w:val="000000" w:themeColor="text1"/>
          <w:sz w:val="21"/>
          <w:szCs w:val="21"/>
        </w:rPr>
        <w:t xml:space="preserve"> CCCC </w:t>
      </w:r>
      <w:r w:rsidR="006E0AEE">
        <w:rPr>
          <w:color w:val="000000" w:themeColor="text1"/>
          <w:sz w:val="21"/>
          <w:szCs w:val="21"/>
        </w:rPr>
        <w:t xml:space="preserve">2019 </w:t>
      </w:r>
      <w:r w:rsidRPr="006408A0">
        <w:rPr>
          <w:color w:val="000000" w:themeColor="text1"/>
          <w:sz w:val="21"/>
          <w:szCs w:val="21"/>
        </w:rPr>
        <w:t>Statement on Globalization declares “pedagogies should take into account students’ prior literacy experiences across languages and dialects, valuing students’ ways of life, ways of knowing, and ways of making meaning.”</w:t>
      </w:r>
    </w:p>
    <w:p w14:paraId="02A39EB2" w14:textId="59736404" w:rsidR="006408A0" w:rsidRPr="006408A0" w:rsidRDefault="006408A0" w:rsidP="006408A0">
      <w:pPr>
        <w:pStyle w:val="NormalWeb"/>
        <w:spacing w:before="257" w:beforeAutospacing="0" w:after="257" w:afterAutospacing="0"/>
        <w:rPr>
          <w:color w:val="000000" w:themeColor="text1"/>
          <w:sz w:val="21"/>
          <w:szCs w:val="21"/>
        </w:rPr>
      </w:pPr>
      <w:r w:rsidRPr="006408A0">
        <w:rPr>
          <w:color w:val="000000" w:themeColor="text1"/>
          <w:sz w:val="21"/>
          <w:szCs w:val="21"/>
        </w:rPr>
        <w:t xml:space="preserve">While global </w:t>
      </w:r>
      <w:proofErr w:type="spellStart"/>
      <w:r w:rsidRPr="006408A0">
        <w:rPr>
          <w:color w:val="000000" w:themeColor="text1"/>
          <w:sz w:val="21"/>
          <w:szCs w:val="21"/>
        </w:rPr>
        <w:t>Englishes</w:t>
      </w:r>
      <w:proofErr w:type="spellEnd"/>
      <w:r w:rsidRPr="006408A0">
        <w:rPr>
          <w:color w:val="000000" w:themeColor="text1"/>
          <w:sz w:val="21"/>
          <w:szCs w:val="21"/>
        </w:rPr>
        <w:t xml:space="preserve"> give us the opportunity to expand our repertoires as readers, it is also our goal to make our international writers aware of patterns in their prose that </w:t>
      </w:r>
      <w:r w:rsidR="00CC4946">
        <w:rPr>
          <w:color w:val="000000" w:themeColor="text1"/>
          <w:sz w:val="21"/>
          <w:szCs w:val="21"/>
        </w:rPr>
        <w:t>deviate</w:t>
      </w:r>
      <w:r w:rsidRPr="006408A0">
        <w:rPr>
          <w:color w:val="000000" w:themeColor="text1"/>
          <w:sz w:val="21"/>
          <w:szCs w:val="21"/>
        </w:rPr>
        <w:t xml:space="preserve"> from </w:t>
      </w:r>
      <w:r w:rsidR="00CC4946">
        <w:rPr>
          <w:color w:val="000000" w:themeColor="text1"/>
          <w:sz w:val="21"/>
          <w:szCs w:val="21"/>
        </w:rPr>
        <w:t>what is known as "standard written</w:t>
      </w:r>
      <w:r w:rsidRPr="006408A0">
        <w:rPr>
          <w:color w:val="000000" w:themeColor="text1"/>
          <w:sz w:val="21"/>
          <w:szCs w:val="21"/>
        </w:rPr>
        <w:t xml:space="preserve"> English</w:t>
      </w:r>
      <w:r w:rsidR="00CC4946">
        <w:rPr>
          <w:color w:val="000000" w:themeColor="text1"/>
          <w:sz w:val="21"/>
          <w:szCs w:val="21"/>
        </w:rPr>
        <w:t>"</w:t>
      </w:r>
      <w:r w:rsidRPr="006408A0">
        <w:rPr>
          <w:color w:val="000000" w:themeColor="text1"/>
          <w:sz w:val="21"/>
          <w:szCs w:val="21"/>
        </w:rPr>
        <w:t xml:space="preserve"> grammar, rhetoric, or intellectual property, enabling their informed choices—which they can explain in reflective pieces (meta-texts)— between</w:t>
      </w:r>
      <w:r w:rsidR="00CC4946">
        <w:rPr>
          <w:color w:val="000000" w:themeColor="text1"/>
          <w:sz w:val="21"/>
          <w:szCs w:val="21"/>
        </w:rPr>
        <w:t xml:space="preserve"> and among</w:t>
      </w:r>
      <w:r w:rsidRPr="006408A0">
        <w:rPr>
          <w:color w:val="000000" w:themeColor="text1"/>
          <w:sz w:val="21"/>
          <w:szCs w:val="21"/>
        </w:rPr>
        <w:t xml:space="preserve"> </w:t>
      </w:r>
      <w:r w:rsidR="00CC4946">
        <w:rPr>
          <w:color w:val="000000" w:themeColor="text1"/>
          <w:sz w:val="21"/>
          <w:szCs w:val="21"/>
        </w:rPr>
        <w:t>conventions</w:t>
      </w:r>
      <w:r w:rsidRPr="006408A0">
        <w:rPr>
          <w:color w:val="000000" w:themeColor="text1"/>
          <w:sz w:val="21"/>
          <w:szCs w:val="21"/>
        </w:rPr>
        <w:t>.</w:t>
      </w:r>
      <w:r w:rsidR="00CC4946">
        <w:rPr>
          <w:color w:val="000000" w:themeColor="text1"/>
          <w:sz w:val="21"/>
          <w:szCs w:val="21"/>
        </w:rPr>
        <w:t xml:space="preserve"> </w:t>
      </w:r>
    </w:p>
    <w:p w14:paraId="636464CF" w14:textId="0976E158" w:rsidR="00A51B8C" w:rsidRPr="006408A0" w:rsidRDefault="00A51B8C" w:rsidP="006408A0">
      <w:pPr>
        <w:rPr>
          <w:b/>
          <w:sz w:val="21"/>
          <w:szCs w:val="21"/>
        </w:rPr>
      </w:pPr>
      <w:r w:rsidRPr="006408A0">
        <w:rPr>
          <w:sz w:val="21"/>
          <w:szCs w:val="21"/>
        </w:rPr>
        <w:t>I</w:t>
      </w:r>
      <w:r w:rsidR="006E0AEE">
        <w:rPr>
          <w:sz w:val="21"/>
          <w:szCs w:val="21"/>
        </w:rPr>
        <w:t>t is important to keep in mind that</w:t>
      </w:r>
      <w:r w:rsidRPr="006408A0">
        <w:rPr>
          <w:sz w:val="21"/>
          <w:szCs w:val="21"/>
        </w:rPr>
        <w:t xml:space="preserve"> </w:t>
      </w:r>
      <w:r w:rsidR="00B07466" w:rsidRPr="006408A0">
        <w:rPr>
          <w:sz w:val="21"/>
          <w:szCs w:val="21"/>
        </w:rPr>
        <w:t xml:space="preserve">when the student is immersed, </w:t>
      </w:r>
      <w:r w:rsidRPr="006408A0">
        <w:rPr>
          <w:sz w:val="21"/>
          <w:szCs w:val="21"/>
        </w:rPr>
        <w:t>language acquisition</w:t>
      </w:r>
      <w:r w:rsidR="00B07466" w:rsidRPr="006408A0">
        <w:rPr>
          <w:sz w:val="21"/>
          <w:szCs w:val="21"/>
        </w:rPr>
        <w:t xml:space="preserve"> requires</w:t>
      </w:r>
      <w:r w:rsidRPr="006408A0">
        <w:rPr>
          <w:sz w:val="21"/>
          <w:szCs w:val="21"/>
        </w:rPr>
        <w:t xml:space="preserve"> two years</w:t>
      </w:r>
      <w:r w:rsidR="00B07466" w:rsidRPr="006408A0">
        <w:rPr>
          <w:sz w:val="21"/>
          <w:szCs w:val="21"/>
        </w:rPr>
        <w:t xml:space="preserve"> for proficiency</w:t>
      </w:r>
      <w:r w:rsidRPr="006408A0">
        <w:rPr>
          <w:sz w:val="21"/>
          <w:szCs w:val="21"/>
        </w:rPr>
        <w:t xml:space="preserve">, and </w:t>
      </w:r>
      <w:r w:rsidR="00B07466" w:rsidRPr="006408A0">
        <w:rPr>
          <w:sz w:val="21"/>
          <w:szCs w:val="21"/>
        </w:rPr>
        <w:t xml:space="preserve">it takes </w:t>
      </w:r>
      <w:r w:rsidRPr="006408A0">
        <w:rPr>
          <w:sz w:val="21"/>
          <w:szCs w:val="21"/>
        </w:rPr>
        <w:t>seven years to acquire fluent academic language.</w:t>
      </w:r>
      <w:r w:rsidRPr="006408A0">
        <w:rPr>
          <w:b/>
          <w:sz w:val="21"/>
          <w:szCs w:val="21"/>
        </w:rPr>
        <w:t xml:space="preserve"> </w:t>
      </w:r>
    </w:p>
    <w:p w14:paraId="405D45B4" w14:textId="77777777" w:rsidR="00355EB6" w:rsidRPr="006408A0" w:rsidRDefault="00355EB6" w:rsidP="00355EB6">
      <w:pPr>
        <w:rPr>
          <w:b/>
          <w:sz w:val="21"/>
          <w:szCs w:val="21"/>
        </w:rPr>
      </w:pPr>
    </w:p>
    <w:p w14:paraId="40D01787" w14:textId="4AB8D3C5" w:rsidR="006F4125" w:rsidRPr="006408A0" w:rsidRDefault="00B14A27" w:rsidP="006408A0">
      <w:pPr>
        <w:rPr>
          <w:sz w:val="21"/>
          <w:szCs w:val="21"/>
        </w:rPr>
      </w:pPr>
      <w:r w:rsidRPr="006408A0">
        <w:rPr>
          <w:sz w:val="21"/>
          <w:szCs w:val="21"/>
        </w:rPr>
        <w:t>Instructors need to</w:t>
      </w:r>
      <w:r w:rsidR="00A51B8C" w:rsidRPr="006408A0">
        <w:rPr>
          <w:sz w:val="21"/>
          <w:szCs w:val="21"/>
        </w:rPr>
        <w:t xml:space="preserve"> modify</w:t>
      </w:r>
      <w:r w:rsidRPr="006408A0">
        <w:rPr>
          <w:sz w:val="21"/>
          <w:szCs w:val="21"/>
        </w:rPr>
        <w:t xml:space="preserve"> </w:t>
      </w:r>
      <w:r w:rsidR="00795C7C" w:rsidRPr="006408A0">
        <w:rPr>
          <w:sz w:val="21"/>
          <w:szCs w:val="21"/>
        </w:rPr>
        <w:t>their teaching</w:t>
      </w:r>
      <w:r w:rsidRPr="006408A0">
        <w:rPr>
          <w:sz w:val="21"/>
          <w:szCs w:val="21"/>
        </w:rPr>
        <w:t xml:space="preserve"> for ESL</w:t>
      </w:r>
      <w:r w:rsidR="006F4125" w:rsidRPr="006408A0">
        <w:rPr>
          <w:sz w:val="21"/>
          <w:szCs w:val="21"/>
        </w:rPr>
        <w:t xml:space="preserve"> </w:t>
      </w:r>
      <w:r w:rsidR="006834FA" w:rsidRPr="006408A0">
        <w:rPr>
          <w:sz w:val="21"/>
          <w:szCs w:val="21"/>
        </w:rPr>
        <w:t>student</w:t>
      </w:r>
      <w:r w:rsidRPr="006408A0">
        <w:rPr>
          <w:sz w:val="21"/>
          <w:szCs w:val="21"/>
        </w:rPr>
        <w:t xml:space="preserve">s; </w:t>
      </w:r>
      <w:r w:rsidR="006834FA" w:rsidRPr="006408A0">
        <w:rPr>
          <w:sz w:val="21"/>
          <w:szCs w:val="21"/>
        </w:rPr>
        <w:t>embracing that</w:t>
      </w:r>
      <w:r w:rsidR="006F4125" w:rsidRPr="006408A0">
        <w:rPr>
          <w:sz w:val="21"/>
          <w:szCs w:val="21"/>
        </w:rPr>
        <w:t xml:space="preserve"> </w:t>
      </w:r>
      <w:r w:rsidRPr="006408A0">
        <w:rPr>
          <w:sz w:val="21"/>
          <w:szCs w:val="21"/>
        </w:rPr>
        <w:t>pedagogical</w:t>
      </w:r>
      <w:r w:rsidR="00C5633D" w:rsidRPr="006408A0">
        <w:rPr>
          <w:sz w:val="21"/>
          <w:szCs w:val="21"/>
        </w:rPr>
        <w:t xml:space="preserve"> </w:t>
      </w:r>
      <w:r w:rsidR="006F4125" w:rsidRPr="006408A0">
        <w:rPr>
          <w:sz w:val="21"/>
          <w:szCs w:val="21"/>
        </w:rPr>
        <w:t>challenge</w:t>
      </w:r>
      <w:r w:rsidR="00C5633D" w:rsidRPr="006408A0">
        <w:rPr>
          <w:sz w:val="21"/>
          <w:szCs w:val="21"/>
        </w:rPr>
        <w:t xml:space="preserve"> make</w:t>
      </w:r>
      <w:r w:rsidRPr="006408A0">
        <w:rPr>
          <w:sz w:val="21"/>
          <w:szCs w:val="21"/>
        </w:rPr>
        <w:t>s us more effective teachers</w:t>
      </w:r>
      <w:r w:rsidR="006F4125" w:rsidRPr="006408A0">
        <w:rPr>
          <w:sz w:val="21"/>
          <w:szCs w:val="21"/>
        </w:rPr>
        <w:t xml:space="preserve">. </w:t>
      </w:r>
    </w:p>
    <w:p w14:paraId="0E81EC04" w14:textId="6AA57A85" w:rsidR="006F4125" w:rsidRPr="006408A0" w:rsidRDefault="006F4125" w:rsidP="006B3DC5">
      <w:pPr>
        <w:jc w:val="center"/>
        <w:rPr>
          <w:b/>
        </w:rPr>
      </w:pPr>
      <w:r w:rsidRPr="006408A0">
        <w:rPr>
          <w:b/>
        </w:rPr>
        <w:t xml:space="preserve">Suggested </w:t>
      </w:r>
      <w:r w:rsidR="00BA62F0" w:rsidRPr="006408A0">
        <w:rPr>
          <w:b/>
        </w:rPr>
        <w:t>Support for ESL Students</w:t>
      </w:r>
    </w:p>
    <w:p w14:paraId="1B884055" w14:textId="77777777" w:rsidR="00896ADC" w:rsidRPr="00DA4297" w:rsidRDefault="00896ADC" w:rsidP="006B3DC5">
      <w:pPr>
        <w:jc w:val="center"/>
        <w:rPr>
          <w:b/>
          <w:sz w:val="28"/>
          <w:szCs w:val="28"/>
        </w:rPr>
      </w:pPr>
    </w:p>
    <w:p w14:paraId="29480C14" w14:textId="49CDEA04" w:rsidR="006F4125" w:rsidRPr="006408A0" w:rsidRDefault="006F4125" w:rsidP="006F4125">
      <w:pPr>
        <w:rPr>
          <w:sz w:val="21"/>
          <w:szCs w:val="21"/>
        </w:rPr>
      </w:pPr>
      <w:r w:rsidRPr="006408A0">
        <w:rPr>
          <w:b/>
          <w:i/>
          <w:sz w:val="22"/>
          <w:szCs w:val="22"/>
        </w:rPr>
        <w:t>Composition Tutorial</w:t>
      </w:r>
      <w:r w:rsidR="00896ADC" w:rsidRPr="006408A0">
        <w:rPr>
          <w:b/>
          <w:i/>
          <w:sz w:val="22"/>
          <w:szCs w:val="22"/>
        </w:rPr>
        <w:t xml:space="preserve"> </w:t>
      </w:r>
      <w:r w:rsidR="00FE5AC4" w:rsidRPr="006408A0">
        <w:rPr>
          <w:b/>
          <w:i/>
          <w:sz w:val="22"/>
          <w:szCs w:val="22"/>
        </w:rPr>
        <w:t>at t</w:t>
      </w:r>
      <w:r w:rsidR="00896ADC" w:rsidRPr="006408A0">
        <w:rPr>
          <w:b/>
          <w:i/>
          <w:sz w:val="22"/>
          <w:szCs w:val="22"/>
        </w:rPr>
        <w:t>he Writing Center</w:t>
      </w:r>
      <w:r w:rsidR="00896ADC">
        <w:rPr>
          <w:b/>
        </w:rPr>
        <w:t xml:space="preserve"> </w:t>
      </w:r>
      <w:hyperlink r:id="rId8" w:history="1">
        <w:r w:rsidR="007A65C1" w:rsidRPr="006408A0">
          <w:rPr>
            <w:rStyle w:val="Hyperlink"/>
            <w:sz w:val="21"/>
            <w:szCs w:val="21"/>
          </w:rPr>
          <w:t>http://www.writingcenter.pitt.edu/</w:t>
        </w:r>
      </w:hyperlink>
      <w:r w:rsidR="007A65C1" w:rsidRPr="006408A0">
        <w:rPr>
          <w:sz w:val="21"/>
          <w:szCs w:val="21"/>
        </w:rPr>
        <w:t xml:space="preserve"> </w:t>
      </w:r>
    </w:p>
    <w:p w14:paraId="36F7B843" w14:textId="12449040" w:rsidR="006B3DC5" w:rsidRPr="006408A0" w:rsidRDefault="006B3DC5" w:rsidP="006834FA">
      <w:pPr>
        <w:pStyle w:val="ListParagraph"/>
        <w:numPr>
          <w:ilvl w:val="0"/>
          <w:numId w:val="8"/>
        </w:numPr>
        <w:rPr>
          <w:sz w:val="21"/>
          <w:szCs w:val="21"/>
        </w:rPr>
      </w:pPr>
      <w:r w:rsidRPr="006408A0">
        <w:rPr>
          <w:sz w:val="21"/>
          <w:szCs w:val="21"/>
        </w:rPr>
        <w:t>CT is a one-credit</w:t>
      </w:r>
      <w:r w:rsidR="00083145" w:rsidRPr="006408A0">
        <w:rPr>
          <w:sz w:val="21"/>
          <w:szCs w:val="21"/>
        </w:rPr>
        <w:t>, S/NC</w:t>
      </w:r>
      <w:r w:rsidRPr="006408A0">
        <w:rPr>
          <w:sz w:val="21"/>
          <w:szCs w:val="21"/>
        </w:rPr>
        <w:t xml:space="preserve"> elective</w:t>
      </w:r>
      <w:r w:rsidR="005A19E5" w:rsidRPr="006408A0">
        <w:rPr>
          <w:sz w:val="21"/>
          <w:szCs w:val="21"/>
        </w:rPr>
        <w:t>,</w:t>
      </w:r>
      <w:r w:rsidRPr="006408A0">
        <w:rPr>
          <w:sz w:val="21"/>
          <w:szCs w:val="21"/>
        </w:rPr>
        <w:t xml:space="preserve"> in which the student meets weekly for 30 minutes with a Writing Center faculty consultant to work on assignments for </w:t>
      </w:r>
      <w:r w:rsidR="00E22C15">
        <w:rPr>
          <w:sz w:val="21"/>
          <w:szCs w:val="21"/>
        </w:rPr>
        <w:t>SC</w:t>
      </w:r>
      <w:r w:rsidRPr="006408A0">
        <w:rPr>
          <w:sz w:val="21"/>
          <w:szCs w:val="21"/>
        </w:rPr>
        <w:t xml:space="preserve">. </w:t>
      </w:r>
    </w:p>
    <w:p w14:paraId="5050D8A2" w14:textId="77777777" w:rsidR="004D780B" w:rsidRPr="006408A0" w:rsidRDefault="004D780B" w:rsidP="004D780B">
      <w:pPr>
        <w:rPr>
          <w:sz w:val="21"/>
          <w:szCs w:val="21"/>
        </w:rPr>
      </w:pPr>
    </w:p>
    <w:p w14:paraId="1349B1B4" w14:textId="77777777" w:rsidR="006834FA" w:rsidRPr="006408A0" w:rsidRDefault="006834FA" w:rsidP="006834FA">
      <w:pPr>
        <w:pStyle w:val="ListParagraph"/>
        <w:numPr>
          <w:ilvl w:val="0"/>
          <w:numId w:val="8"/>
        </w:numPr>
        <w:rPr>
          <w:sz w:val="21"/>
          <w:szCs w:val="21"/>
        </w:rPr>
      </w:pPr>
      <w:r w:rsidRPr="006408A0">
        <w:rPr>
          <w:sz w:val="21"/>
          <w:szCs w:val="21"/>
        </w:rPr>
        <w:t xml:space="preserve">Recommend that your ESL students </w:t>
      </w:r>
      <w:r w:rsidR="006F4125" w:rsidRPr="006408A0">
        <w:rPr>
          <w:sz w:val="21"/>
          <w:szCs w:val="21"/>
        </w:rPr>
        <w:t xml:space="preserve">take CT alongside SC. </w:t>
      </w:r>
    </w:p>
    <w:p w14:paraId="7C5301A6" w14:textId="77777777" w:rsidR="004D780B" w:rsidRPr="006408A0" w:rsidRDefault="004D780B" w:rsidP="004D780B">
      <w:pPr>
        <w:rPr>
          <w:sz w:val="21"/>
          <w:szCs w:val="21"/>
        </w:rPr>
      </w:pPr>
    </w:p>
    <w:p w14:paraId="490B0FB8" w14:textId="73120510" w:rsidR="004D780B" w:rsidRPr="006408A0" w:rsidRDefault="00685F11" w:rsidP="004D780B">
      <w:pPr>
        <w:pStyle w:val="ListParagraph"/>
        <w:numPr>
          <w:ilvl w:val="0"/>
          <w:numId w:val="8"/>
        </w:numPr>
        <w:rPr>
          <w:sz w:val="21"/>
          <w:szCs w:val="21"/>
        </w:rPr>
      </w:pPr>
      <w:r w:rsidRPr="006408A0">
        <w:rPr>
          <w:sz w:val="21"/>
          <w:szCs w:val="21"/>
        </w:rPr>
        <w:t>CT tutors work closely with each student’s</w:t>
      </w:r>
      <w:r w:rsidR="006F4125" w:rsidRPr="006408A0">
        <w:rPr>
          <w:sz w:val="21"/>
          <w:szCs w:val="21"/>
        </w:rPr>
        <w:t xml:space="preserve"> writing</w:t>
      </w:r>
      <w:r w:rsidR="00E22C15">
        <w:rPr>
          <w:sz w:val="21"/>
          <w:szCs w:val="21"/>
        </w:rPr>
        <w:t xml:space="preserve"> for SC</w:t>
      </w:r>
      <w:r w:rsidRPr="006408A0">
        <w:rPr>
          <w:sz w:val="21"/>
          <w:szCs w:val="21"/>
        </w:rPr>
        <w:t xml:space="preserve"> and</w:t>
      </w:r>
      <w:r w:rsidR="00B14A27" w:rsidRPr="006408A0">
        <w:rPr>
          <w:sz w:val="21"/>
          <w:szCs w:val="21"/>
        </w:rPr>
        <w:t xml:space="preserve"> guide students</w:t>
      </w:r>
      <w:r w:rsidR="00B07466" w:rsidRPr="006408A0">
        <w:rPr>
          <w:sz w:val="21"/>
          <w:szCs w:val="21"/>
        </w:rPr>
        <w:t xml:space="preserve"> on </w:t>
      </w:r>
      <w:r w:rsidR="006F4125" w:rsidRPr="006408A0">
        <w:rPr>
          <w:sz w:val="21"/>
          <w:szCs w:val="21"/>
        </w:rPr>
        <w:t>reading comprehension, vocabulary, and cultural translation</w:t>
      </w:r>
      <w:r w:rsidR="00AE25F1" w:rsidRPr="006408A0">
        <w:rPr>
          <w:sz w:val="21"/>
          <w:szCs w:val="21"/>
        </w:rPr>
        <w:t>.</w:t>
      </w:r>
    </w:p>
    <w:p w14:paraId="6DA04710" w14:textId="37849FB1" w:rsidR="009217C1" w:rsidRPr="006408A0" w:rsidRDefault="006834FA" w:rsidP="009217C1">
      <w:pPr>
        <w:pStyle w:val="ListParagraph"/>
        <w:numPr>
          <w:ilvl w:val="0"/>
          <w:numId w:val="8"/>
        </w:numPr>
        <w:rPr>
          <w:sz w:val="21"/>
          <w:szCs w:val="21"/>
        </w:rPr>
      </w:pPr>
      <w:r w:rsidRPr="006408A0">
        <w:rPr>
          <w:sz w:val="21"/>
          <w:szCs w:val="21"/>
        </w:rPr>
        <w:lastRenderedPageBreak/>
        <w:t>Your student might object</w:t>
      </w:r>
      <w:r w:rsidR="00355EB6" w:rsidRPr="006408A0">
        <w:rPr>
          <w:sz w:val="21"/>
          <w:szCs w:val="21"/>
        </w:rPr>
        <w:t>:</w:t>
      </w:r>
      <w:r w:rsidR="00AE25F1" w:rsidRPr="006408A0">
        <w:rPr>
          <w:sz w:val="21"/>
          <w:szCs w:val="21"/>
        </w:rPr>
        <w:t xml:space="preserve"> “But </w:t>
      </w:r>
      <w:r w:rsidR="006408A0" w:rsidRPr="006408A0">
        <w:rPr>
          <w:sz w:val="21"/>
          <w:szCs w:val="21"/>
        </w:rPr>
        <w:t>I’ve already got</w:t>
      </w:r>
      <w:r w:rsidR="00AE25F1" w:rsidRPr="006408A0">
        <w:rPr>
          <w:sz w:val="21"/>
          <w:szCs w:val="21"/>
        </w:rPr>
        <w:t xml:space="preserve"> max credit hours!” CT is an </w:t>
      </w:r>
      <w:r w:rsidR="00AE25F1" w:rsidRPr="006408A0">
        <w:rPr>
          <w:i/>
          <w:sz w:val="21"/>
          <w:szCs w:val="21"/>
        </w:rPr>
        <w:t>official</w:t>
      </w:r>
      <w:r w:rsidR="00AE25F1" w:rsidRPr="006408A0">
        <w:rPr>
          <w:sz w:val="21"/>
          <w:szCs w:val="21"/>
        </w:rPr>
        <w:t xml:space="preserve"> </w:t>
      </w:r>
      <w:r w:rsidR="006408A0" w:rsidRPr="006408A0">
        <w:rPr>
          <w:sz w:val="21"/>
          <w:szCs w:val="21"/>
        </w:rPr>
        <w:t xml:space="preserve">means of </w:t>
      </w:r>
      <w:r w:rsidR="00685F11" w:rsidRPr="006408A0">
        <w:rPr>
          <w:sz w:val="21"/>
          <w:szCs w:val="21"/>
        </w:rPr>
        <w:t>help</w:t>
      </w:r>
      <w:r w:rsidR="006408A0" w:rsidRPr="006408A0">
        <w:rPr>
          <w:sz w:val="21"/>
          <w:szCs w:val="21"/>
        </w:rPr>
        <w:t xml:space="preserve">; ESL </w:t>
      </w:r>
      <w:r w:rsidR="00AE25F1" w:rsidRPr="006408A0">
        <w:rPr>
          <w:sz w:val="21"/>
          <w:szCs w:val="21"/>
        </w:rPr>
        <w:t>student</w:t>
      </w:r>
      <w:r w:rsidR="00685F11" w:rsidRPr="006408A0">
        <w:rPr>
          <w:sz w:val="21"/>
          <w:szCs w:val="21"/>
        </w:rPr>
        <w:t xml:space="preserve">s can </w:t>
      </w:r>
      <w:r w:rsidR="006408A0" w:rsidRPr="006408A0">
        <w:rPr>
          <w:sz w:val="21"/>
          <w:szCs w:val="21"/>
        </w:rPr>
        <w:t>take</w:t>
      </w:r>
      <w:r w:rsidR="00AE25F1" w:rsidRPr="006408A0">
        <w:rPr>
          <w:sz w:val="21"/>
          <w:szCs w:val="21"/>
        </w:rPr>
        <w:t xml:space="preserve"> a</w:t>
      </w:r>
      <w:r w:rsidR="00685F11" w:rsidRPr="006408A0">
        <w:rPr>
          <w:sz w:val="21"/>
          <w:szCs w:val="21"/>
        </w:rPr>
        <w:t xml:space="preserve"> non-credit</w:t>
      </w:r>
      <w:r w:rsidR="006408A0" w:rsidRPr="006408A0">
        <w:rPr>
          <w:sz w:val="21"/>
          <w:szCs w:val="21"/>
        </w:rPr>
        <w:t xml:space="preserve">, </w:t>
      </w:r>
      <w:r w:rsidR="00AE25F1" w:rsidRPr="006408A0">
        <w:rPr>
          <w:sz w:val="21"/>
          <w:szCs w:val="21"/>
        </w:rPr>
        <w:t>standing appointment at the Writing Center</w:t>
      </w:r>
      <w:r w:rsidR="005A19E5" w:rsidRPr="006408A0">
        <w:rPr>
          <w:sz w:val="21"/>
          <w:szCs w:val="21"/>
        </w:rPr>
        <w:t>,</w:t>
      </w:r>
      <w:r w:rsidR="00AE25F1" w:rsidRPr="006408A0">
        <w:rPr>
          <w:sz w:val="21"/>
          <w:szCs w:val="21"/>
        </w:rPr>
        <w:t xml:space="preserve"> </w:t>
      </w:r>
      <w:r w:rsidR="008922DF" w:rsidRPr="006408A0">
        <w:rPr>
          <w:sz w:val="21"/>
          <w:szCs w:val="21"/>
        </w:rPr>
        <w:t>pending availability</w:t>
      </w:r>
      <w:r w:rsidR="00A91C09" w:rsidRPr="006408A0">
        <w:rPr>
          <w:sz w:val="21"/>
          <w:szCs w:val="21"/>
        </w:rPr>
        <w:t xml:space="preserve">. </w:t>
      </w:r>
    </w:p>
    <w:p w14:paraId="7F6C1756" w14:textId="77777777" w:rsidR="006658DC" w:rsidRPr="006408A0" w:rsidRDefault="006658DC" w:rsidP="006658DC">
      <w:pPr>
        <w:rPr>
          <w:sz w:val="21"/>
          <w:szCs w:val="21"/>
        </w:rPr>
      </w:pPr>
    </w:p>
    <w:p w14:paraId="7D942C50" w14:textId="130E0A2B" w:rsidR="00685F11" w:rsidRPr="006408A0" w:rsidRDefault="006658DC" w:rsidP="00685F11">
      <w:pPr>
        <w:pStyle w:val="ListParagraph"/>
        <w:numPr>
          <w:ilvl w:val="0"/>
          <w:numId w:val="8"/>
        </w:numPr>
        <w:rPr>
          <w:sz w:val="21"/>
          <w:szCs w:val="21"/>
        </w:rPr>
      </w:pPr>
      <w:r w:rsidRPr="006408A0">
        <w:rPr>
          <w:sz w:val="21"/>
          <w:szCs w:val="21"/>
        </w:rPr>
        <w:t>CT consultants wo</w:t>
      </w:r>
      <w:r w:rsidR="00B94BE2" w:rsidRPr="006408A0">
        <w:rPr>
          <w:sz w:val="21"/>
          <w:szCs w:val="21"/>
        </w:rPr>
        <w:t>rking with your students will email you; be in touch to communicate assignments.</w:t>
      </w:r>
    </w:p>
    <w:p w14:paraId="6FB429D0" w14:textId="77777777" w:rsidR="006408A0" w:rsidRPr="006408A0" w:rsidRDefault="006408A0" w:rsidP="006F4125">
      <w:pPr>
        <w:rPr>
          <w:b/>
          <w:i/>
          <w:sz w:val="21"/>
          <w:szCs w:val="21"/>
        </w:rPr>
      </w:pPr>
    </w:p>
    <w:p w14:paraId="77ED022E" w14:textId="75EF12E1" w:rsidR="00ED098C" w:rsidRPr="006408A0" w:rsidRDefault="00C510FE" w:rsidP="006F4125">
      <w:pPr>
        <w:rPr>
          <w:i/>
          <w:sz w:val="22"/>
          <w:szCs w:val="22"/>
        </w:rPr>
      </w:pPr>
      <w:r w:rsidRPr="006408A0">
        <w:rPr>
          <w:b/>
          <w:i/>
          <w:sz w:val="22"/>
          <w:szCs w:val="22"/>
        </w:rPr>
        <w:t xml:space="preserve">Please Note: </w:t>
      </w:r>
      <w:r w:rsidRPr="006408A0">
        <w:rPr>
          <w:i/>
          <w:sz w:val="22"/>
          <w:szCs w:val="22"/>
        </w:rPr>
        <w:t>Y</w:t>
      </w:r>
      <w:r w:rsidR="001017F3" w:rsidRPr="006408A0">
        <w:rPr>
          <w:i/>
          <w:sz w:val="22"/>
          <w:szCs w:val="22"/>
        </w:rPr>
        <w:t xml:space="preserve">ou do NOT need to do </w:t>
      </w:r>
      <w:proofErr w:type="gramStart"/>
      <w:r w:rsidR="001017F3" w:rsidRPr="006408A0">
        <w:rPr>
          <w:i/>
          <w:sz w:val="22"/>
          <w:szCs w:val="22"/>
        </w:rPr>
        <w:t>ALL of</w:t>
      </w:r>
      <w:proofErr w:type="gramEnd"/>
      <w:r w:rsidR="001017F3" w:rsidRPr="006408A0">
        <w:rPr>
          <w:i/>
          <w:sz w:val="22"/>
          <w:szCs w:val="22"/>
        </w:rPr>
        <w:t xml:space="preserve"> the following course</w:t>
      </w:r>
      <w:r w:rsidRPr="006408A0">
        <w:rPr>
          <w:i/>
          <w:sz w:val="22"/>
          <w:szCs w:val="22"/>
        </w:rPr>
        <w:t xml:space="preserve"> modifications. </w:t>
      </w:r>
      <w:r w:rsidR="001017F3" w:rsidRPr="006408A0">
        <w:rPr>
          <w:i/>
          <w:sz w:val="22"/>
          <w:szCs w:val="22"/>
        </w:rPr>
        <w:t>Suggestions:</w:t>
      </w:r>
    </w:p>
    <w:p w14:paraId="4A6D5B61" w14:textId="5A799FA9" w:rsidR="001017F3" w:rsidRPr="001017F3" w:rsidRDefault="001017F3" w:rsidP="006F4125">
      <w:pPr>
        <w:rPr>
          <w:i/>
        </w:rPr>
      </w:pPr>
      <w:r>
        <w:rPr>
          <w:i/>
        </w:rPr>
        <w:t xml:space="preserve"> </w:t>
      </w:r>
    </w:p>
    <w:p w14:paraId="1B2935D1" w14:textId="77777777" w:rsidR="00AE25F1" w:rsidRPr="006408A0" w:rsidRDefault="00AE25F1" w:rsidP="006F4125">
      <w:pPr>
        <w:rPr>
          <w:i/>
          <w:sz w:val="22"/>
          <w:szCs w:val="22"/>
        </w:rPr>
      </w:pPr>
      <w:r w:rsidRPr="006408A0">
        <w:rPr>
          <w:b/>
          <w:i/>
          <w:sz w:val="22"/>
          <w:szCs w:val="22"/>
        </w:rPr>
        <w:t>Writing</w:t>
      </w:r>
    </w:p>
    <w:p w14:paraId="38B9FBEA" w14:textId="227A649D" w:rsidR="004D780B" w:rsidRPr="006408A0" w:rsidRDefault="00C5633D" w:rsidP="004D780B">
      <w:pPr>
        <w:pStyle w:val="ListParagraph"/>
        <w:numPr>
          <w:ilvl w:val="0"/>
          <w:numId w:val="3"/>
        </w:numPr>
        <w:rPr>
          <w:b/>
          <w:sz w:val="21"/>
          <w:szCs w:val="21"/>
        </w:rPr>
      </w:pPr>
      <w:r w:rsidRPr="006408A0">
        <w:rPr>
          <w:sz w:val="21"/>
          <w:szCs w:val="21"/>
        </w:rPr>
        <w:t>Read ESL</w:t>
      </w:r>
      <w:r w:rsidR="00AE25F1" w:rsidRPr="006408A0">
        <w:rPr>
          <w:sz w:val="21"/>
          <w:szCs w:val="21"/>
        </w:rPr>
        <w:t xml:space="preserve"> writing for </w:t>
      </w:r>
      <w:r w:rsidR="00AE25F1" w:rsidRPr="006408A0">
        <w:rPr>
          <w:sz w:val="21"/>
          <w:szCs w:val="21"/>
          <w:u w:val="single"/>
        </w:rPr>
        <w:t>content</w:t>
      </w:r>
      <w:r w:rsidR="00AE25F1" w:rsidRPr="006408A0">
        <w:rPr>
          <w:sz w:val="21"/>
          <w:szCs w:val="21"/>
        </w:rPr>
        <w:t xml:space="preserve"> as much as possible. </w:t>
      </w:r>
      <w:r w:rsidR="00BA62F0" w:rsidRPr="006408A0">
        <w:rPr>
          <w:sz w:val="21"/>
          <w:szCs w:val="21"/>
        </w:rPr>
        <w:t>You may</w:t>
      </w:r>
      <w:r w:rsidR="00AE25F1" w:rsidRPr="006408A0">
        <w:rPr>
          <w:sz w:val="21"/>
          <w:szCs w:val="21"/>
        </w:rPr>
        <w:t xml:space="preserve"> have to </w:t>
      </w:r>
      <w:r w:rsidR="00E4583F" w:rsidRPr="006408A0">
        <w:rPr>
          <w:sz w:val="21"/>
          <w:szCs w:val="21"/>
        </w:rPr>
        <w:t>address</w:t>
      </w:r>
      <w:r w:rsidR="00AE25F1" w:rsidRPr="006408A0">
        <w:rPr>
          <w:sz w:val="21"/>
          <w:szCs w:val="21"/>
        </w:rPr>
        <w:t xml:space="preserve"> grammar</w:t>
      </w:r>
      <w:r w:rsidR="00896ADC" w:rsidRPr="006408A0">
        <w:rPr>
          <w:sz w:val="21"/>
          <w:szCs w:val="21"/>
        </w:rPr>
        <w:t xml:space="preserve"> that obscures </w:t>
      </w:r>
      <w:proofErr w:type="gramStart"/>
      <w:r w:rsidR="00896ADC" w:rsidRPr="006408A0">
        <w:rPr>
          <w:sz w:val="21"/>
          <w:szCs w:val="21"/>
        </w:rPr>
        <w:t>meaning</w:t>
      </w:r>
      <w:r w:rsidR="00AE25F1" w:rsidRPr="006408A0">
        <w:rPr>
          <w:sz w:val="21"/>
          <w:szCs w:val="21"/>
        </w:rPr>
        <w:t>, but</w:t>
      </w:r>
      <w:proofErr w:type="gramEnd"/>
      <w:r w:rsidR="00AE25F1" w:rsidRPr="006408A0">
        <w:rPr>
          <w:sz w:val="21"/>
          <w:szCs w:val="21"/>
        </w:rPr>
        <w:t xml:space="preserve"> remember that grammar acquisition comes through practice. </w:t>
      </w:r>
      <w:r w:rsidR="00E4583F" w:rsidRPr="006408A0">
        <w:rPr>
          <w:sz w:val="21"/>
          <w:szCs w:val="21"/>
        </w:rPr>
        <w:t xml:space="preserve">You are giving them practice, so look past </w:t>
      </w:r>
      <w:r w:rsidR="00AE25F1" w:rsidRPr="006408A0">
        <w:rPr>
          <w:sz w:val="21"/>
          <w:szCs w:val="21"/>
        </w:rPr>
        <w:t xml:space="preserve">grammar </w:t>
      </w:r>
      <w:r w:rsidR="00896ADC" w:rsidRPr="006408A0">
        <w:rPr>
          <w:sz w:val="21"/>
          <w:szCs w:val="21"/>
        </w:rPr>
        <w:t>deviations</w:t>
      </w:r>
      <w:r w:rsidR="00E4583F" w:rsidRPr="006408A0">
        <w:rPr>
          <w:sz w:val="21"/>
          <w:szCs w:val="21"/>
        </w:rPr>
        <w:t xml:space="preserve"> </w:t>
      </w:r>
      <w:r w:rsidR="00AE25F1" w:rsidRPr="006408A0">
        <w:rPr>
          <w:sz w:val="21"/>
          <w:szCs w:val="21"/>
        </w:rPr>
        <w:t xml:space="preserve">to the </w:t>
      </w:r>
      <w:r w:rsidR="00E4583F" w:rsidRPr="006408A0">
        <w:rPr>
          <w:sz w:val="21"/>
          <w:szCs w:val="21"/>
        </w:rPr>
        <w:t>arrangement</w:t>
      </w:r>
      <w:r w:rsidR="00AE25F1" w:rsidRPr="006408A0">
        <w:rPr>
          <w:sz w:val="21"/>
          <w:szCs w:val="21"/>
        </w:rPr>
        <w:t xml:space="preserve"> and ideas. </w:t>
      </w:r>
    </w:p>
    <w:p w14:paraId="6BC29CEE" w14:textId="77777777" w:rsidR="00E4583F" w:rsidRPr="006408A0" w:rsidRDefault="00E4583F" w:rsidP="00E4583F">
      <w:pPr>
        <w:rPr>
          <w:b/>
          <w:sz w:val="21"/>
          <w:szCs w:val="21"/>
        </w:rPr>
      </w:pPr>
    </w:p>
    <w:p w14:paraId="51CBBB9E" w14:textId="001CB8D4" w:rsidR="00AE25F1" w:rsidRPr="006408A0" w:rsidRDefault="00AE25F1" w:rsidP="00AE25F1">
      <w:pPr>
        <w:pStyle w:val="ListParagraph"/>
        <w:numPr>
          <w:ilvl w:val="0"/>
          <w:numId w:val="3"/>
        </w:numPr>
        <w:rPr>
          <w:b/>
          <w:sz w:val="21"/>
          <w:szCs w:val="21"/>
        </w:rPr>
      </w:pPr>
      <w:r w:rsidRPr="006408A0">
        <w:rPr>
          <w:sz w:val="21"/>
          <w:szCs w:val="21"/>
        </w:rPr>
        <w:t xml:space="preserve">When commenting on student work, </w:t>
      </w:r>
      <w:r w:rsidR="00BA62F0" w:rsidRPr="006408A0">
        <w:rPr>
          <w:sz w:val="21"/>
          <w:szCs w:val="21"/>
        </w:rPr>
        <w:t xml:space="preserve">focus on errors that impede your comprehension and that </w:t>
      </w:r>
      <w:proofErr w:type="gramStart"/>
      <w:r w:rsidR="00BA62F0" w:rsidRPr="006408A0">
        <w:rPr>
          <w:sz w:val="21"/>
          <w:szCs w:val="21"/>
        </w:rPr>
        <w:t>open up</w:t>
      </w:r>
      <w:proofErr w:type="gramEnd"/>
      <w:r w:rsidR="00BA62F0" w:rsidRPr="006408A0">
        <w:rPr>
          <w:sz w:val="21"/>
          <w:szCs w:val="21"/>
        </w:rPr>
        <w:t xml:space="preserve"> possibilities for the student’s thinking, rather than distractions such as omitted articles</w:t>
      </w:r>
      <w:r w:rsidR="00E4583F" w:rsidRPr="006408A0">
        <w:rPr>
          <w:sz w:val="21"/>
          <w:szCs w:val="21"/>
        </w:rPr>
        <w:t>, inconsistent verb tense, or inappropriate prepositions</w:t>
      </w:r>
      <w:r w:rsidR="00BA62F0" w:rsidRPr="006408A0">
        <w:rPr>
          <w:sz w:val="21"/>
          <w:szCs w:val="21"/>
        </w:rPr>
        <w:t>. L</w:t>
      </w:r>
      <w:r w:rsidRPr="006408A0">
        <w:rPr>
          <w:sz w:val="21"/>
          <w:szCs w:val="21"/>
        </w:rPr>
        <w:t xml:space="preserve">ook for </w:t>
      </w:r>
      <w:r w:rsidRPr="006408A0">
        <w:rPr>
          <w:sz w:val="21"/>
          <w:szCs w:val="21"/>
          <w:u w:val="single"/>
        </w:rPr>
        <w:t>common error patterns</w:t>
      </w:r>
      <w:r w:rsidRPr="006408A0">
        <w:rPr>
          <w:sz w:val="21"/>
          <w:szCs w:val="21"/>
        </w:rPr>
        <w:t xml:space="preserve"> in the essay</w:t>
      </w:r>
      <w:r w:rsidR="00FE5AC4" w:rsidRPr="006408A0">
        <w:rPr>
          <w:sz w:val="21"/>
          <w:szCs w:val="21"/>
        </w:rPr>
        <w:t xml:space="preserve"> and </w:t>
      </w:r>
      <w:r w:rsidRPr="006408A0">
        <w:rPr>
          <w:sz w:val="21"/>
          <w:szCs w:val="21"/>
        </w:rPr>
        <w:t xml:space="preserve">point out only </w:t>
      </w:r>
      <w:r w:rsidRPr="006408A0">
        <w:rPr>
          <w:sz w:val="21"/>
          <w:szCs w:val="21"/>
          <w:u w:val="single"/>
        </w:rPr>
        <w:t>one or two</w:t>
      </w:r>
      <w:r w:rsidRPr="006408A0">
        <w:rPr>
          <w:sz w:val="21"/>
          <w:szCs w:val="21"/>
        </w:rPr>
        <w:t xml:space="preserve"> </w:t>
      </w:r>
      <w:r w:rsidR="00FE5AC4" w:rsidRPr="006408A0">
        <w:rPr>
          <w:sz w:val="21"/>
          <w:szCs w:val="21"/>
        </w:rPr>
        <w:t xml:space="preserve">patterns </w:t>
      </w:r>
      <w:r w:rsidRPr="006408A0">
        <w:rPr>
          <w:sz w:val="21"/>
          <w:szCs w:val="21"/>
        </w:rPr>
        <w:t>per</w:t>
      </w:r>
      <w:r w:rsidR="00BA62F0" w:rsidRPr="006408A0">
        <w:rPr>
          <w:sz w:val="21"/>
          <w:szCs w:val="21"/>
        </w:rPr>
        <w:t xml:space="preserve"> essay. You will waste </w:t>
      </w:r>
      <w:r w:rsidRPr="006408A0">
        <w:rPr>
          <w:sz w:val="21"/>
          <w:szCs w:val="21"/>
        </w:rPr>
        <w:t>time if you correct every grammar error</w:t>
      </w:r>
      <w:r w:rsidR="00BA62F0" w:rsidRPr="006408A0">
        <w:rPr>
          <w:sz w:val="21"/>
          <w:szCs w:val="21"/>
        </w:rPr>
        <w:t xml:space="preserve"> because second languag</w:t>
      </w:r>
      <w:r w:rsidR="00FE5AC4" w:rsidRPr="006408A0">
        <w:rPr>
          <w:sz w:val="21"/>
          <w:szCs w:val="21"/>
        </w:rPr>
        <w:t>e writers cannot absorb a wide variety of</w:t>
      </w:r>
      <w:r w:rsidR="00BA62F0" w:rsidRPr="006408A0">
        <w:rPr>
          <w:sz w:val="21"/>
          <w:szCs w:val="21"/>
        </w:rPr>
        <w:t xml:space="preserve"> edits</w:t>
      </w:r>
      <w:r w:rsidR="00E4583F" w:rsidRPr="006408A0">
        <w:rPr>
          <w:sz w:val="21"/>
          <w:szCs w:val="21"/>
        </w:rPr>
        <w:t xml:space="preserve">. </w:t>
      </w:r>
    </w:p>
    <w:p w14:paraId="4990FCE9" w14:textId="77777777" w:rsidR="00E4583F" w:rsidRPr="006408A0" w:rsidRDefault="00E4583F" w:rsidP="00E4583F">
      <w:pPr>
        <w:rPr>
          <w:b/>
          <w:sz w:val="21"/>
          <w:szCs w:val="21"/>
        </w:rPr>
      </w:pPr>
    </w:p>
    <w:p w14:paraId="3F26C6DF" w14:textId="65570B18" w:rsidR="00E4583F" w:rsidRPr="006408A0" w:rsidRDefault="00E4583F" w:rsidP="00AE25F1">
      <w:pPr>
        <w:pStyle w:val="ListParagraph"/>
        <w:numPr>
          <w:ilvl w:val="0"/>
          <w:numId w:val="3"/>
        </w:numPr>
        <w:rPr>
          <w:b/>
          <w:sz w:val="21"/>
          <w:szCs w:val="21"/>
        </w:rPr>
      </w:pPr>
      <w:r w:rsidRPr="006408A0">
        <w:rPr>
          <w:sz w:val="21"/>
          <w:szCs w:val="21"/>
        </w:rPr>
        <w:t>Keep in mind that</w:t>
      </w:r>
      <w:r w:rsidR="005F64DC" w:rsidRPr="006408A0">
        <w:rPr>
          <w:sz w:val="21"/>
          <w:szCs w:val="21"/>
        </w:rPr>
        <w:t xml:space="preserve"> the rhetoric and structures of</w:t>
      </w:r>
      <w:r w:rsidRPr="006408A0">
        <w:rPr>
          <w:sz w:val="21"/>
          <w:szCs w:val="21"/>
        </w:rPr>
        <w:t xml:space="preserve"> </w:t>
      </w:r>
      <w:r w:rsidR="005F64DC" w:rsidRPr="006408A0">
        <w:rPr>
          <w:sz w:val="21"/>
          <w:szCs w:val="21"/>
        </w:rPr>
        <w:t>essays vary in different languages, so</w:t>
      </w:r>
      <w:r w:rsidRPr="006408A0">
        <w:rPr>
          <w:sz w:val="21"/>
          <w:szCs w:val="21"/>
        </w:rPr>
        <w:t xml:space="preserve"> ESL wri</w:t>
      </w:r>
      <w:r w:rsidR="006D1618" w:rsidRPr="006408A0">
        <w:rPr>
          <w:sz w:val="21"/>
          <w:szCs w:val="21"/>
        </w:rPr>
        <w:t>ters may need guidance with</w:t>
      </w:r>
      <w:r w:rsidRPr="006408A0">
        <w:rPr>
          <w:sz w:val="21"/>
          <w:szCs w:val="21"/>
        </w:rPr>
        <w:t xml:space="preserve"> rhetoric</w:t>
      </w:r>
      <w:r w:rsidR="006D1618" w:rsidRPr="006408A0">
        <w:rPr>
          <w:sz w:val="21"/>
          <w:szCs w:val="21"/>
        </w:rPr>
        <w:t>al and structural</w:t>
      </w:r>
      <w:r w:rsidRPr="006408A0">
        <w:rPr>
          <w:sz w:val="21"/>
          <w:szCs w:val="21"/>
        </w:rPr>
        <w:t xml:space="preserve"> conventions of academic English.</w:t>
      </w:r>
    </w:p>
    <w:p w14:paraId="0FE97F3B" w14:textId="77777777" w:rsidR="00AE25F1" w:rsidRPr="006408A0" w:rsidRDefault="00AE25F1" w:rsidP="00AE25F1">
      <w:pPr>
        <w:rPr>
          <w:sz w:val="21"/>
          <w:szCs w:val="21"/>
        </w:rPr>
      </w:pPr>
    </w:p>
    <w:p w14:paraId="0BC2C451" w14:textId="77777777" w:rsidR="00AE25F1" w:rsidRPr="006408A0" w:rsidRDefault="00AE25F1" w:rsidP="00AE25F1">
      <w:pPr>
        <w:rPr>
          <w:sz w:val="22"/>
          <w:szCs w:val="22"/>
        </w:rPr>
      </w:pPr>
      <w:r w:rsidRPr="006408A0">
        <w:rPr>
          <w:b/>
          <w:i/>
          <w:sz w:val="22"/>
          <w:szCs w:val="22"/>
        </w:rPr>
        <w:t>Reading</w:t>
      </w:r>
    </w:p>
    <w:p w14:paraId="241B2C02" w14:textId="68EB4FD1" w:rsidR="006834FA" w:rsidRPr="006408A0" w:rsidRDefault="00AE25F1" w:rsidP="00C510FE">
      <w:pPr>
        <w:pStyle w:val="ListParagraph"/>
        <w:numPr>
          <w:ilvl w:val="0"/>
          <w:numId w:val="4"/>
        </w:numPr>
        <w:rPr>
          <w:b/>
          <w:sz w:val="21"/>
          <w:szCs w:val="21"/>
        </w:rPr>
      </w:pPr>
      <w:r w:rsidRPr="006408A0">
        <w:rPr>
          <w:sz w:val="21"/>
          <w:szCs w:val="21"/>
        </w:rPr>
        <w:t xml:space="preserve">If you notice a student has </w:t>
      </w:r>
      <w:proofErr w:type="gramStart"/>
      <w:r w:rsidRPr="006408A0">
        <w:rPr>
          <w:sz w:val="21"/>
          <w:szCs w:val="21"/>
        </w:rPr>
        <w:t>pa</w:t>
      </w:r>
      <w:r w:rsidR="00B07466" w:rsidRPr="006408A0">
        <w:rPr>
          <w:sz w:val="21"/>
          <w:szCs w:val="21"/>
        </w:rPr>
        <w:t>rticular trouble</w:t>
      </w:r>
      <w:proofErr w:type="gramEnd"/>
      <w:r w:rsidR="00B07466" w:rsidRPr="006408A0">
        <w:rPr>
          <w:sz w:val="21"/>
          <w:szCs w:val="21"/>
        </w:rPr>
        <w:t xml:space="preserve"> with the assigned reading</w:t>
      </w:r>
      <w:r w:rsidRPr="006408A0">
        <w:rPr>
          <w:sz w:val="21"/>
          <w:szCs w:val="21"/>
        </w:rPr>
        <w:t xml:space="preserve">, consider giving the student </w:t>
      </w:r>
      <w:r w:rsidR="006834FA" w:rsidRPr="006408A0">
        <w:rPr>
          <w:sz w:val="21"/>
          <w:szCs w:val="21"/>
        </w:rPr>
        <w:t>a reading aid in advance</w:t>
      </w:r>
      <w:r w:rsidR="00C510FE" w:rsidRPr="006408A0">
        <w:rPr>
          <w:sz w:val="21"/>
          <w:szCs w:val="21"/>
        </w:rPr>
        <w:t xml:space="preserve"> so they don’t flounder in complex prose</w:t>
      </w:r>
      <w:r w:rsidR="006834FA" w:rsidRPr="006408A0">
        <w:rPr>
          <w:sz w:val="21"/>
          <w:szCs w:val="21"/>
        </w:rPr>
        <w:t>. This aid can b</w:t>
      </w:r>
      <w:r w:rsidR="00013E59" w:rsidRPr="006408A0">
        <w:rPr>
          <w:sz w:val="21"/>
          <w:szCs w:val="21"/>
        </w:rPr>
        <w:t>e as comprehensive or simple as time allows</w:t>
      </w:r>
      <w:r w:rsidR="006834FA" w:rsidRPr="006408A0">
        <w:rPr>
          <w:sz w:val="21"/>
          <w:szCs w:val="21"/>
        </w:rPr>
        <w:t xml:space="preserve">: </w:t>
      </w:r>
      <w:r w:rsidRPr="006408A0">
        <w:rPr>
          <w:sz w:val="21"/>
          <w:szCs w:val="21"/>
        </w:rPr>
        <w:t xml:space="preserve">an </w:t>
      </w:r>
      <w:r w:rsidRPr="006408A0">
        <w:rPr>
          <w:sz w:val="21"/>
          <w:szCs w:val="21"/>
          <w:u w:val="single"/>
        </w:rPr>
        <w:t>outline</w:t>
      </w:r>
      <w:r w:rsidRPr="006408A0">
        <w:rPr>
          <w:sz w:val="21"/>
          <w:szCs w:val="21"/>
        </w:rPr>
        <w:t xml:space="preserve"> of the essay</w:t>
      </w:r>
      <w:r w:rsidR="00C510FE" w:rsidRPr="006408A0">
        <w:rPr>
          <w:sz w:val="21"/>
          <w:szCs w:val="21"/>
        </w:rPr>
        <w:t>,</w:t>
      </w:r>
      <w:r w:rsidR="006834FA" w:rsidRPr="006408A0">
        <w:rPr>
          <w:sz w:val="21"/>
          <w:szCs w:val="21"/>
        </w:rPr>
        <w:t xml:space="preserve"> a </w:t>
      </w:r>
      <w:proofErr w:type="gramStart"/>
      <w:r w:rsidR="006834FA" w:rsidRPr="006408A0">
        <w:rPr>
          <w:sz w:val="21"/>
          <w:szCs w:val="21"/>
          <w:u w:val="single"/>
        </w:rPr>
        <w:t>theme</w:t>
      </w:r>
      <w:proofErr w:type="gramEnd"/>
      <w:r w:rsidR="00013E59" w:rsidRPr="006408A0">
        <w:rPr>
          <w:sz w:val="21"/>
          <w:szCs w:val="21"/>
        </w:rPr>
        <w:t xml:space="preserve"> or </w:t>
      </w:r>
      <w:r w:rsidR="00C510FE" w:rsidRPr="006408A0">
        <w:rPr>
          <w:sz w:val="21"/>
          <w:szCs w:val="21"/>
          <w:u w:val="single"/>
        </w:rPr>
        <w:t>key passages</w:t>
      </w:r>
      <w:r w:rsidR="00C510FE" w:rsidRPr="006408A0">
        <w:rPr>
          <w:sz w:val="21"/>
          <w:szCs w:val="21"/>
        </w:rPr>
        <w:t xml:space="preserve"> to focus on, or </w:t>
      </w:r>
      <w:r w:rsidR="00C510FE" w:rsidRPr="006408A0">
        <w:rPr>
          <w:sz w:val="21"/>
          <w:szCs w:val="21"/>
          <w:u w:val="single"/>
        </w:rPr>
        <w:t>key</w:t>
      </w:r>
      <w:r w:rsidR="00FE5AC4" w:rsidRPr="006408A0">
        <w:rPr>
          <w:sz w:val="21"/>
          <w:szCs w:val="21"/>
          <w:u w:val="single"/>
        </w:rPr>
        <w:t xml:space="preserve"> </w:t>
      </w:r>
      <w:r w:rsidR="00C510FE" w:rsidRPr="006408A0">
        <w:rPr>
          <w:sz w:val="21"/>
          <w:szCs w:val="21"/>
          <w:u w:val="single"/>
        </w:rPr>
        <w:t>words</w:t>
      </w:r>
      <w:r w:rsidR="006B3DC5" w:rsidRPr="006408A0">
        <w:rPr>
          <w:sz w:val="21"/>
          <w:szCs w:val="21"/>
        </w:rPr>
        <w:t>.</w:t>
      </w:r>
    </w:p>
    <w:p w14:paraId="6628CB1F" w14:textId="77777777" w:rsidR="00AE25F1" w:rsidRPr="006408A0" w:rsidRDefault="00AE25F1" w:rsidP="00AE25F1">
      <w:pPr>
        <w:rPr>
          <w:b/>
          <w:sz w:val="21"/>
          <w:szCs w:val="21"/>
        </w:rPr>
      </w:pPr>
    </w:p>
    <w:p w14:paraId="460555C7" w14:textId="77777777" w:rsidR="00AE25F1" w:rsidRPr="006408A0" w:rsidRDefault="00AE25F1" w:rsidP="00AE25F1">
      <w:pPr>
        <w:rPr>
          <w:sz w:val="22"/>
          <w:szCs w:val="22"/>
        </w:rPr>
      </w:pPr>
      <w:r w:rsidRPr="006408A0">
        <w:rPr>
          <w:b/>
          <w:i/>
          <w:sz w:val="22"/>
          <w:szCs w:val="22"/>
        </w:rPr>
        <w:t>Participation</w:t>
      </w:r>
    </w:p>
    <w:p w14:paraId="55B89440" w14:textId="71E319CD" w:rsidR="00A51B8C" w:rsidRPr="006408A0" w:rsidRDefault="00AE25F1" w:rsidP="00A334CF">
      <w:pPr>
        <w:pStyle w:val="ListParagraph"/>
        <w:numPr>
          <w:ilvl w:val="0"/>
          <w:numId w:val="4"/>
        </w:numPr>
        <w:rPr>
          <w:sz w:val="21"/>
          <w:szCs w:val="21"/>
        </w:rPr>
      </w:pPr>
      <w:r w:rsidRPr="006408A0">
        <w:rPr>
          <w:sz w:val="21"/>
          <w:szCs w:val="21"/>
        </w:rPr>
        <w:t>ESL studen</w:t>
      </w:r>
      <w:r w:rsidR="00013E59" w:rsidRPr="006408A0">
        <w:rPr>
          <w:sz w:val="21"/>
          <w:szCs w:val="21"/>
        </w:rPr>
        <w:t>ts are frequently quiet in class</w:t>
      </w:r>
      <w:r w:rsidRPr="006408A0">
        <w:rPr>
          <w:sz w:val="21"/>
          <w:szCs w:val="21"/>
        </w:rPr>
        <w:t xml:space="preserve">. </w:t>
      </w:r>
      <w:r w:rsidR="005F64DC" w:rsidRPr="006408A0">
        <w:rPr>
          <w:sz w:val="21"/>
          <w:szCs w:val="21"/>
        </w:rPr>
        <w:t>E</w:t>
      </w:r>
      <w:r w:rsidR="00C467A2" w:rsidRPr="006408A0">
        <w:rPr>
          <w:sz w:val="21"/>
          <w:szCs w:val="21"/>
        </w:rPr>
        <w:t>ncou</w:t>
      </w:r>
      <w:r w:rsidR="005F64DC" w:rsidRPr="006408A0">
        <w:rPr>
          <w:sz w:val="21"/>
          <w:szCs w:val="21"/>
        </w:rPr>
        <w:t xml:space="preserve">rage them to </w:t>
      </w:r>
      <w:proofErr w:type="gramStart"/>
      <w:r w:rsidR="005F64DC" w:rsidRPr="006408A0">
        <w:rPr>
          <w:sz w:val="21"/>
          <w:szCs w:val="21"/>
        </w:rPr>
        <w:t>talk</w:t>
      </w:r>
      <w:r w:rsidR="00BA62F0" w:rsidRPr="006408A0">
        <w:rPr>
          <w:sz w:val="21"/>
          <w:szCs w:val="21"/>
        </w:rPr>
        <w:t>,</w:t>
      </w:r>
      <w:r w:rsidR="00C467A2" w:rsidRPr="006408A0">
        <w:rPr>
          <w:sz w:val="21"/>
          <w:szCs w:val="21"/>
        </w:rPr>
        <w:t xml:space="preserve"> but</w:t>
      </w:r>
      <w:proofErr w:type="gramEnd"/>
      <w:r w:rsidR="00C467A2" w:rsidRPr="006408A0">
        <w:rPr>
          <w:sz w:val="21"/>
          <w:szCs w:val="21"/>
        </w:rPr>
        <w:t xml:space="preserve"> </w:t>
      </w:r>
      <w:r w:rsidR="00BA62F0" w:rsidRPr="006408A0">
        <w:rPr>
          <w:sz w:val="21"/>
          <w:szCs w:val="21"/>
        </w:rPr>
        <w:t xml:space="preserve">consider alternative requirements because </w:t>
      </w:r>
      <w:r w:rsidR="00C467A2" w:rsidRPr="006408A0">
        <w:rPr>
          <w:sz w:val="21"/>
          <w:szCs w:val="21"/>
        </w:rPr>
        <w:t>it might be all they can do to follow the conversat</w:t>
      </w:r>
      <w:r w:rsidR="00BA62F0" w:rsidRPr="006408A0">
        <w:rPr>
          <w:sz w:val="21"/>
          <w:szCs w:val="21"/>
        </w:rPr>
        <w:t>ion. P</w:t>
      </w:r>
      <w:r w:rsidR="00B07466" w:rsidRPr="006408A0">
        <w:rPr>
          <w:sz w:val="21"/>
          <w:szCs w:val="21"/>
        </w:rPr>
        <w:t>articipation might entail</w:t>
      </w:r>
      <w:r w:rsidR="00013E59" w:rsidRPr="006408A0">
        <w:rPr>
          <w:sz w:val="21"/>
          <w:szCs w:val="21"/>
        </w:rPr>
        <w:t xml:space="preserve"> writing</w:t>
      </w:r>
      <w:r w:rsidR="00C467A2" w:rsidRPr="006408A0">
        <w:rPr>
          <w:sz w:val="21"/>
          <w:szCs w:val="21"/>
        </w:rPr>
        <w:t xml:space="preserve"> a paragraph about what they thought about class discussion af</w:t>
      </w:r>
      <w:r w:rsidR="00B07466" w:rsidRPr="006408A0">
        <w:rPr>
          <w:sz w:val="21"/>
          <w:szCs w:val="21"/>
        </w:rPr>
        <w:t>ter class. Or it might involve</w:t>
      </w:r>
      <w:r w:rsidR="00BA62F0" w:rsidRPr="006408A0">
        <w:rPr>
          <w:sz w:val="21"/>
          <w:szCs w:val="21"/>
        </w:rPr>
        <w:t xml:space="preserve"> taking notes in class </w:t>
      </w:r>
      <w:r w:rsidR="00C467A2" w:rsidRPr="006408A0">
        <w:rPr>
          <w:sz w:val="21"/>
          <w:szCs w:val="21"/>
        </w:rPr>
        <w:t>and engaging wi</w:t>
      </w:r>
      <w:r w:rsidR="005F64DC" w:rsidRPr="006408A0">
        <w:rPr>
          <w:sz w:val="21"/>
          <w:szCs w:val="21"/>
        </w:rPr>
        <w:t xml:space="preserve">th the tasks at hand. Use their </w:t>
      </w:r>
      <w:r w:rsidR="006E322A" w:rsidRPr="006408A0">
        <w:rPr>
          <w:sz w:val="21"/>
          <w:szCs w:val="21"/>
        </w:rPr>
        <w:t>discussion b</w:t>
      </w:r>
      <w:r w:rsidR="00C467A2" w:rsidRPr="006408A0">
        <w:rPr>
          <w:sz w:val="21"/>
          <w:szCs w:val="21"/>
        </w:rPr>
        <w:t>oard</w:t>
      </w:r>
      <w:r w:rsidR="006E322A" w:rsidRPr="006408A0">
        <w:rPr>
          <w:sz w:val="21"/>
          <w:szCs w:val="21"/>
        </w:rPr>
        <w:t>, b</w:t>
      </w:r>
      <w:r w:rsidR="00731C77" w:rsidRPr="006408A0">
        <w:rPr>
          <w:sz w:val="21"/>
          <w:szCs w:val="21"/>
        </w:rPr>
        <w:t>logs,</w:t>
      </w:r>
      <w:r w:rsidR="00BA62F0" w:rsidRPr="006408A0">
        <w:rPr>
          <w:sz w:val="21"/>
          <w:szCs w:val="21"/>
        </w:rPr>
        <w:t xml:space="preserve"> or other</w:t>
      </w:r>
      <w:r w:rsidR="00C467A2" w:rsidRPr="006408A0">
        <w:rPr>
          <w:sz w:val="21"/>
          <w:szCs w:val="21"/>
        </w:rPr>
        <w:t xml:space="preserve"> responses</w:t>
      </w:r>
      <w:r w:rsidR="004C685D" w:rsidRPr="006408A0">
        <w:rPr>
          <w:sz w:val="21"/>
          <w:szCs w:val="21"/>
        </w:rPr>
        <w:t xml:space="preserve"> to help them enter the conversation</w:t>
      </w:r>
      <w:r w:rsidR="00C467A2" w:rsidRPr="006408A0">
        <w:rPr>
          <w:sz w:val="21"/>
          <w:szCs w:val="21"/>
        </w:rPr>
        <w:t xml:space="preserve">. </w:t>
      </w:r>
    </w:p>
    <w:p w14:paraId="3A3250FB" w14:textId="77777777" w:rsidR="004D780B" w:rsidRPr="006408A0" w:rsidRDefault="004D780B" w:rsidP="004D780B">
      <w:pPr>
        <w:rPr>
          <w:sz w:val="21"/>
          <w:szCs w:val="21"/>
        </w:rPr>
      </w:pPr>
    </w:p>
    <w:p w14:paraId="58F82370" w14:textId="776494F5" w:rsidR="00C510FE" w:rsidRPr="006408A0" w:rsidRDefault="00C510FE" w:rsidP="00A334CF">
      <w:pPr>
        <w:pStyle w:val="ListParagraph"/>
        <w:numPr>
          <w:ilvl w:val="0"/>
          <w:numId w:val="4"/>
        </w:numPr>
        <w:rPr>
          <w:sz w:val="21"/>
          <w:szCs w:val="21"/>
        </w:rPr>
      </w:pPr>
      <w:r w:rsidRPr="006408A0">
        <w:rPr>
          <w:sz w:val="21"/>
          <w:szCs w:val="21"/>
        </w:rPr>
        <w:t xml:space="preserve">Email ESL students your </w:t>
      </w:r>
      <w:r w:rsidRPr="006408A0">
        <w:rPr>
          <w:sz w:val="21"/>
          <w:szCs w:val="21"/>
          <w:u w:val="single"/>
        </w:rPr>
        <w:t>discussion questions</w:t>
      </w:r>
      <w:r w:rsidRPr="006408A0">
        <w:rPr>
          <w:sz w:val="21"/>
          <w:szCs w:val="21"/>
        </w:rPr>
        <w:t xml:space="preserve"> in advance so they have time to comprehend the questions and formulate responses. </w:t>
      </w:r>
    </w:p>
    <w:p w14:paraId="09E56806" w14:textId="77777777" w:rsidR="004D780B" w:rsidRPr="006408A0" w:rsidRDefault="004D780B" w:rsidP="004D780B">
      <w:pPr>
        <w:rPr>
          <w:sz w:val="21"/>
          <w:szCs w:val="21"/>
        </w:rPr>
      </w:pPr>
    </w:p>
    <w:p w14:paraId="5727C81F" w14:textId="24E29053" w:rsidR="006D1618" w:rsidRPr="006408A0" w:rsidRDefault="00C510FE" w:rsidP="006D1618">
      <w:pPr>
        <w:pStyle w:val="ListParagraph"/>
        <w:numPr>
          <w:ilvl w:val="0"/>
          <w:numId w:val="4"/>
        </w:numPr>
        <w:rPr>
          <w:sz w:val="21"/>
          <w:szCs w:val="21"/>
        </w:rPr>
      </w:pPr>
      <w:r w:rsidRPr="006408A0">
        <w:rPr>
          <w:sz w:val="21"/>
          <w:szCs w:val="21"/>
        </w:rPr>
        <w:t>Consider</w:t>
      </w:r>
      <w:r w:rsidR="006834FA" w:rsidRPr="006408A0">
        <w:rPr>
          <w:sz w:val="21"/>
          <w:szCs w:val="21"/>
        </w:rPr>
        <w:t xml:space="preserve"> a</w:t>
      </w:r>
      <w:r w:rsidR="00C467A2" w:rsidRPr="006408A0">
        <w:rPr>
          <w:sz w:val="21"/>
          <w:szCs w:val="21"/>
        </w:rPr>
        <w:t>ssign</w:t>
      </w:r>
      <w:r w:rsidRPr="006408A0">
        <w:rPr>
          <w:sz w:val="21"/>
          <w:szCs w:val="21"/>
        </w:rPr>
        <w:t>ing</w:t>
      </w:r>
      <w:r w:rsidR="006D1618" w:rsidRPr="006408A0">
        <w:rPr>
          <w:sz w:val="21"/>
          <w:szCs w:val="21"/>
        </w:rPr>
        <w:t xml:space="preserve"> grammar presentations. Pair students</w:t>
      </w:r>
      <w:r w:rsidR="00C467A2" w:rsidRPr="006408A0">
        <w:rPr>
          <w:sz w:val="21"/>
          <w:szCs w:val="21"/>
        </w:rPr>
        <w:t xml:space="preserve"> and ask them to give a 5</w:t>
      </w:r>
      <w:r w:rsidR="008922DF" w:rsidRPr="006408A0">
        <w:rPr>
          <w:sz w:val="21"/>
          <w:szCs w:val="21"/>
        </w:rPr>
        <w:t>-</w:t>
      </w:r>
      <w:r w:rsidR="00C467A2" w:rsidRPr="006408A0">
        <w:rPr>
          <w:sz w:val="21"/>
          <w:szCs w:val="21"/>
        </w:rPr>
        <w:t>minute presentation on a grammar concern</w:t>
      </w:r>
      <w:r w:rsidR="00731C77" w:rsidRPr="006408A0">
        <w:rPr>
          <w:sz w:val="21"/>
          <w:szCs w:val="21"/>
        </w:rPr>
        <w:t xml:space="preserve"> or an unusual sentence structure.</w:t>
      </w:r>
      <w:r w:rsidR="00C467A2" w:rsidRPr="006408A0">
        <w:rPr>
          <w:sz w:val="21"/>
          <w:szCs w:val="21"/>
        </w:rPr>
        <w:t xml:space="preserve"> </w:t>
      </w:r>
    </w:p>
    <w:p w14:paraId="2C46E19B" w14:textId="77777777" w:rsidR="006D1618" w:rsidRPr="006408A0" w:rsidRDefault="006D1618" w:rsidP="006D1618">
      <w:pPr>
        <w:rPr>
          <w:sz w:val="21"/>
          <w:szCs w:val="21"/>
        </w:rPr>
      </w:pPr>
    </w:p>
    <w:p w14:paraId="466CC22F" w14:textId="36A329DE" w:rsidR="00C467A2" w:rsidRPr="006408A0" w:rsidRDefault="00BA62F0" w:rsidP="00A334CF">
      <w:pPr>
        <w:pStyle w:val="ListParagraph"/>
        <w:numPr>
          <w:ilvl w:val="0"/>
          <w:numId w:val="4"/>
        </w:numPr>
        <w:rPr>
          <w:sz w:val="21"/>
          <w:szCs w:val="21"/>
        </w:rPr>
      </w:pPr>
      <w:r w:rsidRPr="006408A0">
        <w:rPr>
          <w:sz w:val="21"/>
          <w:szCs w:val="21"/>
        </w:rPr>
        <w:t>For</w:t>
      </w:r>
      <w:r w:rsidR="00C467A2" w:rsidRPr="006408A0">
        <w:rPr>
          <w:sz w:val="21"/>
          <w:szCs w:val="21"/>
        </w:rPr>
        <w:t xml:space="preserve"> group work, prepare your group/partner configura</w:t>
      </w:r>
      <w:r w:rsidRPr="006408A0">
        <w:rPr>
          <w:sz w:val="21"/>
          <w:szCs w:val="21"/>
        </w:rPr>
        <w:t xml:space="preserve">tions before class. Pair </w:t>
      </w:r>
      <w:r w:rsidR="00C467A2" w:rsidRPr="006408A0">
        <w:rPr>
          <w:sz w:val="21"/>
          <w:szCs w:val="21"/>
        </w:rPr>
        <w:t>ESL students with classmates who are articulate and on-task.</w:t>
      </w:r>
      <w:r w:rsidR="006B3DC5" w:rsidRPr="006408A0">
        <w:rPr>
          <w:sz w:val="21"/>
          <w:szCs w:val="21"/>
        </w:rPr>
        <w:t xml:space="preserve"> Be attentive to whether ESL students </w:t>
      </w:r>
      <w:r w:rsidRPr="006408A0">
        <w:rPr>
          <w:sz w:val="21"/>
          <w:szCs w:val="21"/>
        </w:rPr>
        <w:t xml:space="preserve">are </w:t>
      </w:r>
      <w:r w:rsidR="006B3DC5" w:rsidRPr="006408A0">
        <w:rPr>
          <w:sz w:val="21"/>
          <w:szCs w:val="21"/>
        </w:rPr>
        <w:t>engagi</w:t>
      </w:r>
      <w:r w:rsidRPr="006408A0">
        <w:rPr>
          <w:sz w:val="21"/>
          <w:szCs w:val="21"/>
        </w:rPr>
        <w:t>ng with their native partners</w:t>
      </w:r>
      <w:r w:rsidR="006B3DC5" w:rsidRPr="006408A0">
        <w:rPr>
          <w:sz w:val="21"/>
          <w:szCs w:val="21"/>
        </w:rPr>
        <w:t xml:space="preserve">. </w:t>
      </w:r>
      <w:r w:rsidR="006D1618" w:rsidRPr="006408A0">
        <w:rPr>
          <w:sz w:val="21"/>
          <w:szCs w:val="21"/>
        </w:rPr>
        <w:t>They may</w:t>
      </w:r>
      <w:r w:rsidR="006B3DC5" w:rsidRPr="006408A0">
        <w:rPr>
          <w:sz w:val="21"/>
          <w:szCs w:val="21"/>
        </w:rPr>
        <w:t xml:space="preserve"> feel marginalized</w:t>
      </w:r>
      <w:r w:rsidR="006D1618" w:rsidRPr="006408A0">
        <w:rPr>
          <w:sz w:val="21"/>
          <w:szCs w:val="21"/>
        </w:rPr>
        <w:t>;</w:t>
      </w:r>
      <w:r w:rsidR="006B3DC5" w:rsidRPr="006408A0">
        <w:rPr>
          <w:sz w:val="21"/>
          <w:szCs w:val="21"/>
        </w:rPr>
        <w:t xml:space="preserve"> both cultures may need prompting.</w:t>
      </w:r>
    </w:p>
    <w:p w14:paraId="55625087" w14:textId="77777777" w:rsidR="00C467A2" w:rsidRPr="006408A0" w:rsidRDefault="00C467A2" w:rsidP="00C467A2">
      <w:pPr>
        <w:pStyle w:val="ListParagraph"/>
        <w:ind w:left="781"/>
        <w:rPr>
          <w:sz w:val="21"/>
          <w:szCs w:val="21"/>
        </w:rPr>
      </w:pPr>
    </w:p>
    <w:p w14:paraId="37B82183" w14:textId="1E0CEA4F" w:rsidR="00A51B8C" w:rsidRPr="006408A0" w:rsidRDefault="00C5633D" w:rsidP="00A51B8C">
      <w:pPr>
        <w:rPr>
          <w:sz w:val="22"/>
          <w:szCs w:val="22"/>
        </w:rPr>
      </w:pPr>
      <w:r w:rsidRPr="006408A0">
        <w:rPr>
          <w:b/>
          <w:i/>
          <w:sz w:val="22"/>
          <w:szCs w:val="22"/>
        </w:rPr>
        <w:t>Teaching</w:t>
      </w:r>
    </w:p>
    <w:p w14:paraId="7085923E" w14:textId="435AF736" w:rsidR="00C5633D" w:rsidRPr="006408A0" w:rsidRDefault="00A83DCB" w:rsidP="00C5633D">
      <w:pPr>
        <w:pStyle w:val="ListParagraph"/>
        <w:numPr>
          <w:ilvl w:val="0"/>
          <w:numId w:val="5"/>
        </w:numPr>
        <w:rPr>
          <w:sz w:val="21"/>
          <w:szCs w:val="21"/>
        </w:rPr>
      </w:pPr>
      <w:r w:rsidRPr="006408A0">
        <w:rPr>
          <w:sz w:val="21"/>
          <w:szCs w:val="21"/>
          <w:u w:val="single"/>
        </w:rPr>
        <w:t>G</w:t>
      </w:r>
      <w:r w:rsidR="00C5633D" w:rsidRPr="006408A0">
        <w:rPr>
          <w:sz w:val="21"/>
          <w:szCs w:val="21"/>
          <w:u w:val="single"/>
        </w:rPr>
        <w:t>ive important information via multiple modes</w:t>
      </w:r>
      <w:r w:rsidR="00C5633D" w:rsidRPr="006408A0">
        <w:rPr>
          <w:sz w:val="21"/>
          <w:szCs w:val="21"/>
        </w:rPr>
        <w:t xml:space="preserve">: speech, paper, </w:t>
      </w:r>
      <w:r w:rsidR="009C71EC">
        <w:rPr>
          <w:sz w:val="21"/>
          <w:szCs w:val="21"/>
        </w:rPr>
        <w:t>screen share, chalkboard</w:t>
      </w:r>
      <w:r w:rsidR="00C5633D" w:rsidRPr="006408A0">
        <w:rPr>
          <w:sz w:val="21"/>
          <w:szCs w:val="21"/>
        </w:rPr>
        <w:t xml:space="preserve">. Important info </w:t>
      </w:r>
      <w:r w:rsidR="00BA62F0" w:rsidRPr="006408A0">
        <w:rPr>
          <w:sz w:val="21"/>
          <w:szCs w:val="21"/>
        </w:rPr>
        <w:t>might include</w:t>
      </w:r>
      <w:r w:rsidR="00C5633D" w:rsidRPr="006408A0">
        <w:rPr>
          <w:sz w:val="21"/>
          <w:szCs w:val="21"/>
        </w:rPr>
        <w:t xml:space="preserve"> due dates, expectations, etc. Never just say it. Not only will your written communication clarify what you just said for your ESL students, but it will also engage both visual and aural learners. </w:t>
      </w:r>
    </w:p>
    <w:p w14:paraId="1A27CE9F" w14:textId="77777777" w:rsidR="004D780B" w:rsidRPr="006408A0" w:rsidRDefault="004D780B" w:rsidP="004D780B">
      <w:pPr>
        <w:rPr>
          <w:sz w:val="21"/>
          <w:szCs w:val="21"/>
        </w:rPr>
      </w:pPr>
    </w:p>
    <w:p w14:paraId="3DC4E969" w14:textId="54C185F4" w:rsidR="006D1618" w:rsidRPr="006408A0" w:rsidRDefault="00C5633D" w:rsidP="006D1618">
      <w:pPr>
        <w:pStyle w:val="ListParagraph"/>
        <w:numPr>
          <w:ilvl w:val="0"/>
          <w:numId w:val="5"/>
        </w:numPr>
        <w:rPr>
          <w:sz w:val="22"/>
          <w:szCs w:val="22"/>
        </w:rPr>
      </w:pPr>
      <w:r w:rsidRPr="006408A0">
        <w:rPr>
          <w:sz w:val="21"/>
          <w:szCs w:val="21"/>
        </w:rPr>
        <w:t xml:space="preserve">If you do find yourself saying something profound or important in class, or if you alter due dates, </w:t>
      </w:r>
      <w:r w:rsidRPr="006408A0">
        <w:rPr>
          <w:sz w:val="21"/>
          <w:szCs w:val="21"/>
          <w:u w:val="single"/>
        </w:rPr>
        <w:t>follow-up</w:t>
      </w:r>
      <w:r w:rsidRPr="006408A0">
        <w:rPr>
          <w:sz w:val="21"/>
          <w:szCs w:val="21"/>
        </w:rPr>
        <w:t xml:space="preserve"> </w:t>
      </w:r>
      <w:r w:rsidRPr="006408A0">
        <w:rPr>
          <w:sz w:val="22"/>
          <w:szCs w:val="22"/>
        </w:rPr>
        <w:t xml:space="preserve">with the </w:t>
      </w:r>
      <w:r w:rsidR="00D63557" w:rsidRPr="006408A0">
        <w:rPr>
          <w:sz w:val="22"/>
          <w:szCs w:val="22"/>
        </w:rPr>
        <w:t xml:space="preserve">whole </w:t>
      </w:r>
      <w:r w:rsidRPr="006408A0">
        <w:rPr>
          <w:sz w:val="22"/>
          <w:szCs w:val="22"/>
        </w:rPr>
        <w:t xml:space="preserve">class via email or a </w:t>
      </w:r>
      <w:r w:rsidR="00A91C09" w:rsidRPr="006408A0">
        <w:rPr>
          <w:sz w:val="22"/>
          <w:szCs w:val="22"/>
        </w:rPr>
        <w:t>handout to clarify your speech.</w:t>
      </w:r>
    </w:p>
    <w:p w14:paraId="1F3CBF4E" w14:textId="77777777" w:rsidR="006D1618" w:rsidRPr="006408A0" w:rsidRDefault="006D1618" w:rsidP="006D1618">
      <w:pPr>
        <w:ind w:left="360"/>
        <w:rPr>
          <w:sz w:val="22"/>
          <w:szCs w:val="22"/>
        </w:rPr>
      </w:pPr>
    </w:p>
    <w:p w14:paraId="38E4F827" w14:textId="77777777" w:rsidR="006D1618" w:rsidRPr="006408A0" w:rsidRDefault="006D1618" w:rsidP="006D1618">
      <w:pPr>
        <w:rPr>
          <w:sz w:val="22"/>
          <w:szCs w:val="22"/>
        </w:rPr>
      </w:pPr>
      <w:r w:rsidRPr="006408A0">
        <w:rPr>
          <w:b/>
          <w:i/>
          <w:sz w:val="22"/>
          <w:szCs w:val="22"/>
        </w:rPr>
        <w:t>Conferences</w:t>
      </w:r>
    </w:p>
    <w:p w14:paraId="04A4B51E" w14:textId="088CE3EB" w:rsidR="006D1618" w:rsidRPr="006408A0" w:rsidRDefault="006D1618" w:rsidP="006D1618">
      <w:pPr>
        <w:pStyle w:val="ListParagraph"/>
        <w:numPr>
          <w:ilvl w:val="0"/>
          <w:numId w:val="9"/>
        </w:numPr>
        <w:ind w:left="360"/>
        <w:rPr>
          <w:sz w:val="21"/>
          <w:szCs w:val="21"/>
        </w:rPr>
      </w:pPr>
      <w:r w:rsidRPr="006408A0">
        <w:rPr>
          <w:sz w:val="21"/>
          <w:szCs w:val="21"/>
        </w:rPr>
        <w:t>Invite the student to office hours, or schedule conferences. Individual instruction is powerful.</w:t>
      </w:r>
    </w:p>
    <w:sectPr w:rsidR="006D1618" w:rsidRPr="006408A0" w:rsidSect="00013E59">
      <w:footerReference w:type="even" r:id="rId9"/>
      <w:footerReference w:type="default" r:id="rId10"/>
      <w:pgSz w:w="12240" w:h="15840"/>
      <w:pgMar w:top="1440" w:right="1224" w:bottom="1080"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FB721" w14:textId="77777777" w:rsidR="004D3B01" w:rsidRDefault="004D3B01" w:rsidP="00DA77B1">
      <w:r>
        <w:separator/>
      </w:r>
    </w:p>
  </w:endnote>
  <w:endnote w:type="continuationSeparator" w:id="0">
    <w:p w14:paraId="7FA361F8" w14:textId="77777777" w:rsidR="004D3B01" w:rsidRDefault="004D3B01" w:rsidP="00DA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F887D" w14:textId="65C4D179" w:rsidR="006C2CD5" w:rsidRPr="00630986" w:rsidRDefault="008F3F3D">
    <w:pPr>
      <w:pStyle w:val="Footer"/>
      <w:rPr>
        <w:sz w:val="22"/>
        <w:szCs w:val="22"/>
      </w:rPr>
    </w:pPr>
    <w:r>
      <w:rPr>
        <w:sz w:val="22"/>
        <w:szCs w:val="22"/>
      </w:rPr>
      <w:t xml:space="preserve">ESL Tips </w:t>
    </w:r>
    <w:r w:rsidR="00E22C15">
      <w:rPr>
        <w:sz w:val="22"/>
        <w:szCs w:val="22"/>
      </w:rPr>
      <w:t>2022-2023</w:t>
    </w:r>
    <w:r w:rsidR="006C2CD5">
      <w:rPr>
        <w:sz w:val="22"/>
        <w:szCs w:val="22"/>
      </w:rPr>
      <w:t xml:space="preserve">. </w:t>
    </w:r>
    <w:r w:rsidR="006C2CD5" w:rsidRPr="006C2CD5">
      <w:rPr>
        <w:sz w:val="22"/>
        <w:szCs w:val="22"/>
      </w:rPr>
      <w:t>Credit: Marylou Gramm</w:t>
    </w:r>
    <w:r w:rsidR="006C2CD5">
      <w:rPr>
        <w:sz w:val="22"/>
        <w:szCs w:val="22"/>
      </w:rPr>
      <w:t>. Updated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F8A5" w14:textId="77777777" w:rsidR="00ED098C" w:rsidRDefault="00ED098C">
    <w:pPr>
      <w:pStyle w:val="Footer"/>
      <w:rPr>
        <w:sz w:val="22"/>
        <w:szCs w:val="22"/>
      </w:rPr>
    </w:pPr>
    <w:r>
      <w:rPr>
        <w:noProof/>
        <w:sz w:val="22"/>
        <w:szCs w:val="22"/>
      </w:rPr>
      <mc:AlternateContent>
        <mc:Choice Requires="wps">
          <w:drawing>
            <wp:anchor distT="0" distB="0" distL="114300" distR="114300" simplePos="0" relativeHeight="251659264" behindDoc="0" locked="0" layoutInCell="1" allowOverlap="1" wp14:anchorId="65318FBD" wp14:editId="39643A40">
              <wp:simplePos x="0" y="0"/>
              <wp:positionH relativeFrom="column">
                <wp:posOffset>280035</wp:posOffset>
              </wp:positionH>
              <wp:positionV relativeFrom="paragraph">
                <wp:posOffset>98425</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952F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05pt,7.75pt" to="436.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" strokecolor="#4f81bd [3204]" strokeweight="2pt">
              <v:shadow on="t" color="black" opacity="24903f" origin=",.5" offset="0,.55556mm"/>
            </v:line>
          </w:pict>
        </mc:Fallback>
      </mc:AlternateContent>
    </w:r>
  </w:p>
  <w:p w14:paraId="3DB047FC" w14:textId="69BED9DC" w:rsidR="00ED098C" w:rsidRPr="006658DC" w:rsidRDefault="00ED098C" w:rsidP="006658DC">
    <w:pPr>
      <w:widowControl w:val="0"/>
      <w:autoSpaceDE w:val="0"/>
      <w:autoSpaceDN w:val="0"/>
      <w:adjustRightInd w:val="0"/>
      <w:rPr>
        <w:sz w:val="22"/>
        <w:szCs w:val="22"/>
      </w:rPr>
    </w:pPr>
    <w:r w:rsidRPr="006658DC">
      <w:rPr>
        <w:sz w:val="22"/>
        <w:szCs w:val="22"/>
      </w:rPr>
      <w:t xml:space="preserve">Questions about ESL students? Contact </w:t>
    </w:r>
    <w:r w:rsidR="006C2CD5">
      <w:rPr>
        <w:sz w:val="22"/>
        <w:szCs w:val="22"/>
      </w:rPr>
      <w:t>Traci Connor</w:t>
    </w:r>
    <w:r w:rsidRPr="006658DC">
      <w:rPr>
        <w:sz w:val="22"/>
        <w:szCs w:val="22"/>
      </w:rPr>
      <w:t xml:space="preserve">, Coordinator of ESL </w:t>
    </w:r>
    <w:r w:rsidRPr="006C2CD5">
      <w:rPr>
        <w:sz w:val="22"/>
        <w:szCs w:val="22"/>
      </w:rPr>
      <w:t xml:space="preserve">Composition </w:t>
    </w:r>
    <w:hyperlink r:id="rId1" w:history="1">
      <w:r w:rsidR="006C2CD5" w:rsidRPr="006C2CD5">
        <w:rPr>
          <w:rStyle w:val="Hyperlink"/>
          <w:sz w:val="22"/>
          <w:szCs w:val="22"/>
        </w:rPr>
        <w:t>trc100@pitt.edu</w:t>
      </w:r>
    </w:hyperlink>
    <w:r w:rsidRPr="006658DC">
      <w:rPr>
        <w:sz w:val="22"/>
        <w:szCs w:val="22"/>
      </w:rPr>
      <w:t xml:space="preserve">. </w:t>
    </w:r>
  </w:p>
  <w:p w14:paraId="026B6E16" w14:textId="46E00170" w:rsidR="00ED098C" w:rsidRPr="00E844E6" w:rsidRDefault="00ED098C" w:rsidP="0066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20B8" w14:textId="77777777" w:rsidR="004D3B01" w:rsidRDefault="004D3B01" w:rsidP="00DA77B1">
      <w:r>
        <w:separator/>
      </w:r>
    </w:p>
  </w:footnote>
  <w:footnote w:type="continuationSeparator" w:id="0">
    <w:p w14:paraId="1B262603" w14:textId="77777777" w:rsidR="004D3B01" w:rsidRDefault="004D3B01" w:rsidP="00DA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72F1"/>
    <w:multiLevelType w:val="hybridMultilevel"/>
    <w:tmpl w:val="92B6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5B6B"/>
    <w:multiLevelType w:val="hybridMultilevel"/>
    <w:tmpl w:val="EC86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E7549"/>
    <w:multiLevelType w:val="hybridMultilevel"/>
    <w:tmpl w:val="8ABCC3C6"/>
    <w:lvl w:ilvl="0" w:tplc="3306F73E">
      <w:start w:val="1"/>
      <w:numFmt w:val="bullet"/>
      <w:lvlText w:val=""/>
      <w:lvlJc w:val="left"/>
      <w:pPr>
        <w:tabs>
          <w:tab w:val="num" w:pos="720"/>
        </w:tabs>
        <w:ind w:left="720" w:hanging="360"/>
      </w:pPr>
      <w:rPr>
        <w:rFonts w:ascii="Wingdings" w:hAnsi="Wingdings" w:hint="default"/>
      </w:rPr>
    </w:lvl>
    <w:lvl w:ilvl="1" w:tplc="A97ED2C4" w:tentative="1">
      <w:start w:val="1"/>
      <w:numFmt w:val="bullet"/>
      <w:lvlText w:val=""/>
      <w:lvlJc w:val="left"/>
      <w:pPr>
        <w:tabs>
          <w:tab w:val="num" w:pos="1440"/>
        </w:tabs>
        <w:ind w:left="1440" w:hanging="360"/>
      </w:pPr>
      <w:rPr>
        <w:rFonts w:ascii="Wingdings" w:hAnsi="Wingdings" w:hint="default"/>
      </w:rPr>
    </w:lvl>
    <w:lvl w:ilvl="2" w:tplc="23165F1C" w:tentative="1">
      <w:start w:val="1"/>
      <w:numFmt w:val="bullet"/>
      <w:lvlText w:val=""/>
      <w:lvlJc w:val="left"/>
      <w:pPr>
        <w:tabs>
          <w:tab w:val="num" w:pos="2160"/>
        </w:tabs>
        <w:ind w:left="2160" w:hanging="360"/>
      </w:pPr>
      <w:rPr>
        <w:rFonts w:ascii="Wingdings" w:hAnsi="Wingdings" w:hint="default"/>
      </w:rPr>
    </w:lvl>
    <w:lvl w:ilvl="3" w:tplc="1CEE36F4" w:tentative="1">
      <w:start w:val="1"/>
      <w:numFmt w:val="bullet"/>
      <w:lvlText w:val=""/>
      <w:lvlJc w:val="left"/>
      <w:pPr>
        <w:tabs>
          <w:tab w:val="num" w:pos="2880"/>
        </w:tabs>
        <w:ind w:left="2880" w:hanging="360"/>
      </w:pPr>
      <w:rPr>
        <w:rFonts w:ascii="Wingdings" w:hAnsi="Wingdings" w:hint="default"/>
      </w:rPr>
    </w:lvl>
    <w:lvl w:ilvl="4" w:tplc="93628B12" w:tentative="1">
      <w:start w:val="1"/>
      <w:numFmt w:val="bullet"/>
      <w:lvlText w:val=""/>
      <w:lvlJc w:val="left"/>
      <w:pPr>
        <w:tabs>
          <w:tab w:val="num" w:pos="3600"/>
        </w:tabs>
        <w:ind w:left="3600" w:hanging="360"/>
      </w:pPr>
      <w:rPr>
        <w:rFonts w:ascii="Wingdings" w:hAnsi="Wingdings" w:hint="default"/>
      </w:rPr>
    </w:lvl>
    <w:lvl w:ilvl="5" w:tplc="BF4EAAE0" w:tentative="1">
      <w:start w:val="1"/>
      <w:numFmt w:val="bullet"/>
      <w:lvlText w:val=""/>
      <w:lvlJc w:val="left"/>
      <w:pPr>
        <w:tabs>
          <w:tab w:val="num" w:pos="4320"/>
        </w:tabs>
        <w:ind w:left="4320" w:hanging="360"/>
      </w:pPr>
      <w:rPr>
        <w:rFonts w:ascii="Wingdings" w:hAnsi="Wingdings" w:hint="default"/>
      </w:rPr>
    </w:lvl>
    <w:lvl w:ilvl="6" w:tplc="CEB4741C" w:tentative="1">
      <w:start w:val="1"/>
      <w:numFmt w:val="bullet"/>
      <w:lvlText w:val=""/>
      <w:lvlJc w:val="left"/>
      <w:pPr>
        <w:tabs>
          <w:tab w:val="num" w:pos="5040"/>
        </w:tabs>
        <w:ind w:left="5040" w:hanging="360"/>
      </w:pPr>
      <w:rPr>
        <w:rFonts w:ascii="Wingdings" w:hAnsi="Wingdings" w:hint="default"/>
      </w:rPr>
    </w:lvl>
    <w:lvl w:ilvl="7" w:tplc="C25A6886" w:tentative="1">
      <w:start w:val="1"/>
      <w:numFmt w:val="bullet"/>
      <w:lvlText w:val=""/>
      <w:lvlJc w:val="left"/>
      <w:pPr>
        <w:tabs>
          <w:tab w:val="num" w:pos="5760"/>
        </w:tabs>
        <w:ind w:left="5760" w:hanging="360"/>
      </w:pPr>
      <w:rPr>
        <w:rFonts w:ascii="Wingdings" w:hAnsi="Wingdings" w:hint="default"/>
      </w:rPr>
    </w:lvl>
    <w:lvl w:ilvl="8" w:tplc="76DE88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F5295"/>
    <w:multiLevelType w:val="hybridMultilevel"/>
    <w:tmpl w:val="5BF6588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4F472207"/>
    <w:multiLevelType w:val="hybridMultilevel"/>
    <w:tmpl w:val="1D1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51C40"/>
    <w:multiLevelType w:val="hybridMultilevel"/>
    <w:tmpl w:val="0A6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D10BC"/>
    <w:multiLevelType w:val="hybridMultilevel"/>
    <w:tmpl w:val="6B4C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024AA"/>
    <w:multiLevelType w:val="hybridMultilevel"/>
    <w:tmpl w:val="8CA28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513691"/>
    <w:multiLevelType w:val="hybridMultilevel"/>
    <w:tmpl w:val="C34012F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812454231">
    <w:abstractNumId w:val="3"/>
  </w:num>
  <w:num w:numId="2" w16cid:durableId="1871069756">
    <w:abstractNumId w:val="2"/>
  </w:num>
  <w:num w:numId="3" w16cid:durableId="460150545">
    <w:abstractNumId w:val="0"/>
  </w:num>
  <w:num w:numId="4" w16cid:durableId="854877471">
    <w:abstractNumId w:val="8"/>
  </w:num>
  <w:num w:numId="5" w16cid:durableId="36857477">
    <w:abstractNumId w:val="4"/>
  </w:num>
  <w:num w:numId="6" w16cid:durableId="633604601">
    <w:abstractNumId w:val="7"/>
  </w:num>
  <w:num w:numId="7" w16cid:durableId="2144807016">
    <w:abstractNumId w:val="6"/>
  </w:num>
  <w:num w:numId="8" w16cid:durableId="1205943926">
    <w:abstractNumId w:val="1"/>
  </w:num>
  <w:num w:numId="9" w16cid:durableId="49017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B1"/>
    <w:rsid w:val="00013E59"/>
    <w:rsid w:val="000363BD"/>
    <w:rsid w:val="00083145"/>
    <w:rsid w:val="000A720B"/>
    <w:rsid w:val="000B6103"/>
    <w:rsid w:val="001017F3"/>
    <w:rsid w:val="00136BB6"/>
    <w:rsid w:val="001764ED"/>
    <w:rsid w:val="001A788D"/>
    <w:rsid w:val="0023160A"/>
    <w:rsid w:val="00257C18"/>
    <w:rsid w:val="002815E6"/>
    <w:rsid w:val="002C1704"/>
    <w:rsid w:val="002D0C5F"/>
    <w:rsid w:val="00344DC5"/>
    <w:rsid w:val="00355EB6"/>
    <w:rsid w:val="003E48AD"/>
    <w:rsid w:val="00426F8D"/>
    <w:rsid w:val="004617E6"/>
    <w:rsid w:val="004C685D"/>
    <w:rsid w:val="004D3B01"/>
    <w:rsid w:val="004D780B"/>
    <w:rsid w:val="005A19E5"/>
    <w:rsid w:val="005B6A73"/>
    <w:rsid w:val="005C6DAD"/>
    <w:rsid w:val="005F64DC"/>
    <w:rsid w:val="00630986"/>
    <w:rsid w:val="006408A0"/>
    <w:rsid w:val="006658DC"/>
    <w:rsid w:val="006834FA"/>
    <w:rsid w:val="00685F11"/>
    <w:rsid w:val="006B3DC5"/>
    <w:rsid w:val="006C2CD5"/>
    <w:rsid w:val="006C7789"/>
    <w:rsid w:val="006D1618"/>
    <w:rsid w:val="006E0AEE"/>
    <w:rsid w:val="006E322A"/>
    <w:rsid w:val="006F2F0C"/>
    <w:rsid w:val="006F4125"/>
    <w:rsid w:val="00705D23"/>
    <w:rsid w:val="007306F0"/>
    <w:rsid w:val="00731C77"/>
    <w:rsid w:val="00795C7C"/>
    <w:rsid w:val="007A65C1"/>
    <w:rsid w:val="007F0D44"/>
    <w:rsid w:val="00841BB9"/>
    <w:rsid w:val="008651EE"/>
    <w:rsid w:val="00867B23"/>
    <w:rsid w:val="008922DF"/>
    <w:rsid w:val="00896ADC"/>
    <w:rsid w:val="008A246D"/>
    <w:rsid w:val="008F3F3D"/>
    <w:rsid w:val="009217C1"/>
    <w:rsid w:val="00957E2A"/>
    <w:rsid w:val="009A7E83"/>
    <w:rsid w:val="009B5B45"/>
    <w:rsid w:val="009C71EC"/>
    <w:rsid w:val="009E3C7B"/>
    <w:rsid w:val="00A334CF"/>
    <w:rsid w:val="00A46B65"/>
    <w:rsid w:val="00A51B8C"/>
    <w:rsid w:val="00A83DCB"/>
    <w:rsid w:val="00A91C09"/>
    <w:rsid w:val="00AE25F1"/>
    <w:rsid w:val="00B00A00"/>
    <w:rsid w:val="00B061FE"/>
    <w:rsid w:val="00B07466"/>
    <w:rsid w:val="00B14A27"/>
    <w:rsid w:val="00B31FA0"/>
    <w:rsid w:val="00B77E57"/>
    <w:rsid w:val="00B94BE2"/>
    <w:rsid w:val="00BA62F0"/>
    <w:rsid w:val="00BC4302"/>
    <w:rsid w:val="00BF66D6"/>
    <w:rsid w:val="00C467A2"/>
    <w:rsid w:val="00C510FE"/>
    <w:rsid w:val="00C5633D"/>
    <w:rsid w:val="00C569BF"/>
    <w:rsid w:val="00C92FC2"/>
    <w:rsid w:val="00C9400B"/>
    <w:rsid w:val="00C96D6E"/>
    <w:rsid w:val="00CC4946"/>
    <w:rsid w:val="00D5447F"/>
    <w:rsid w:val="00D63557"/>
    <w:rsid w:val="00DA4297"/>
    <w:rsid w:val="00DA77B1"/>
    <w:rsid w:val="00DD4F3B"/>
    <w:rsid w:val="00E21875"/>
    <w:rsid w:val="00E22C15"/>
    <w:rsid w:val="00E4583F"/>
    <w:rsid w:val="00E844E6"/>
    <w:rsid w:val="00ED098C"/>
    <w:rsid w:val="00FA34B6"/>
    <w:rsid w:val="00FB112D"/>
    <w:rsid w:val="00FB6235"/>
    <w:rsid w:val="00FB7256"/>
    <w:rsid w:val="00FC0A68"/>
    <w:rsid w:val="00FE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9647358"/>
  <w14:defaultImageDpi w14:val="300"/>
  <w15:docId w15:val="{8CFB2DAB-E50A-2B41-B040-DBFA50BF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7B1"/>
    <w:rPr>
      <w:color w:val="0000FF" w:themeColor="hyperlink"/>
      <w:u w:val="single"/>
    </w:rPr>
  </w:style>
  <w:style w:type="paragraph" w:styleId="Header">
    <w:name w:val="header"/>
    <w:basedOn w:val="Normal"/>
    <w:link w:val="HeaderChar"/>
    <w:uiPriority w:val="99"/>
    <w:unhideWhenUsed/>
    <w:rsid w:val="00DA77B1"/>
    <w:pPr>
      <w:tabs>
        <w:tab w:val="center" w:pos="4320"/>
        <w:tab w:val="right" w:pos="8640"/>
      </w:tabs>
    </w:pPr>
  </w:style>
  <w:style w:type="character" w:customStyle="1" w:styleId="HeaderChar">
    <w:name w:val="Header Char"/>
    <w:basedOn w:val="DefaultParagraphFont"/>
    <w:link w:val="Header"/>
    <w:uiPriority w:val="99"/>
    <w:rsid w:val="00DA77B1"/>
    <w:rPr>
      <w:sz w:val="24"/>
      <w:szCs w:val="24"/>
      <w:lang w:eastAsia="en-US"/>
    </w:rPr>
  </w:style>
  <w:style w:type="paragraph" w:styleId="Footer">
    <w:name w:val="footer"/>
    <w:basedOn w:val="Normal"/>
    <w:link w:val="FooterChar"/>
    <w:uiPriority w:val="99"/>
    <w:unhideWhenUsed/>
    <w:rsid w:val="00DA77B1"/>
    <w:pPr>
      <w:tabs>
        <w:tab w:val="center" w:pos="4320"/>
        <w:tab w:val="right" w:pos="8640"/>
      </w:tabs>
    </w:pPr>
  </w:style>
  <w:style w:type="character" w:customStyle="1" w:styleId="FooterChar">
    <w:name w:val="Footer Char"/>
    <w:basedOn w:val="DefaultParagraphFont"/>
    <w:link w:val="Footer"/>
    <w:uiPriority w:val="99"/>
    <w:rsid w:val="00DA77B1"/>
    <w:rPr>
      <w:sz w:val="24"/>
      <w:szCs w:val="24"/>
      <w:lang w:eastAsia="en-US"/>
    </w:rPr>
  </w:style>
  <w:style w:type="paragraph" w:styleId="ListParagraph">
    <w:name w:val="List Paragraph"/>
    <w:basedOn w:val="Normal"/>
    <w:uiPriority w:val="34"/>
    <w:qFormat/>
    <w:rsid w:val="001764ED"/>
    <w:pPr>
      <w:ind w:left="720"/>
      <w:contextualSpacing/>
    </w:pPr>
  </w:style>
  <w:style w:type="character" w:styleId="CommentReference">
    <w:name w:val="annotation reference"/>
    <w:basedOn w:val="DefaultParagraphFont"/>
    <w:uiPriority w:val="99"/>
    <w:semiHidden/>
    <w:unhideWhenUsed/>
    <w:rsid w:val="008922DF"/>
    <w:rPr>
      <w:sz w:val="18"/>
      <w:szCs w:val="18"/>
    </w:rPr>
  </w:style>
  <w:style w:type="paragraph" w:styleId="CommentText">
    <w:name w:val="annotation text"/>
    <w:basedOn w:val="Normal"/>
    <w:link w:val="CommentTextChar"/>
    <w:uiPriority w:val="99"/>
    <w:semiHidden/>
    <w:unhideWhenUsed/>
    <w:rsid w:val="008922DF"/>
  </w:style>
  <w:style w:type="character" w:customStyle="1" w:styleId="CommentTextChar">
    <w:name w:val="Comment Text Char"/>
    <w:basedOn w:val="DefaultParagraphFont"/>
    <w:link w:val="CommentText"/>
    <w:uiPriority w:val="99"/>
    <w:semiHidden/>
    <w:rsid w:val="008922DF"/>
    <w:rPr>
      <w:sz w:val="24"/>
      <w:szCs w:val="24"/>
      <w:lang w:eastAsia="en-US"/>
    </w:rPr>
  </w:style>
  <w:style w:type="paragraph" w:styleId="CommentSubject">
    <w:name w:val="annotation subject"/>
    <w:basedOn w:val="CommentText"/>
    <w:next w:val="CommentText"/>
    <w:link w:val="CommentSubjectChar"/>
    <w:uiPriority w:val="99"/>
    <w:semiHidden/>
    <w:unhideWhenUsed/>
    <w:rsid w:val="008922DF"/>
    <w:rPr>
      <w:b/>
      <w:bCs/>
      <w:sz w:val="20"/>
      <w:szCs w:val="20"/>
    </w:rPr>
  </w:style>
  <w:style w:type="character" w:customStyle="1" w:styleId="CommentSubjectChar">
    <w:name w:val="Comment Subject Char"/>
    <w:basedOn w:val="CommentTextChar"/>
    <w:link w:val="CommentSubject"/>
    <w:uiPriority w:val="99"/>
    <w:semiHidden/>
    <w:rsid w:val="008922DF"/>
    <w:rPr>
      <w:b/>
      <w:bCs/>
      <w:sz w:val="24"/>
      <w:szCs w:val="24"/>
      <w:lang w:eastAsia="en-US"/>
    </w:rPr>
  </w:style>
  <w:style w:type="paragraph" w:styleId="BalloonText">
    <w:name w:val="Balloon Text"/>
    <w:basedOn w:val="Normal"/>
    <w:link w:val="BalloonTextChar"/>
    <w:uiPriority w:val="99"/>
    <w:semiHidden/>
    <w:unhideWhenUsed/>
    <w:rsid w:val="008922DF"/>
    <w:rPr>
      <w:rFonts w:ascii="Lucida Grande" w:hAnsi="Lucida Grande"/>
      <w:sz w:val="18"/>
      <w:szCs w:val="18"/>
    </w:rPr>
  </w:style>
  <w:style w:type="character" w:customStyle="1" w:styleId="BalloonTextChar">
    <w:name w:val="Balloon Text Char"/>
    <w:basedOn w:val="DefaultParagraphFont"/>
    <w:link w:val="BalloonText"/>
    <w:uiPriority w:val="99"/>
    <w:semiHidden/>
    <w:rsid w:val="008922DF"/>
    <w:rPr>
      <w:rFonts w:ascii="Lucida Grande" w:hAnsi="Lucida Grande"/>
      <w:sz w:val="18"/>
      <w:szCs w:val="18"/>
      <w:lang w:eastAsia="en-US"/>
    </w:rPr>
  </w:style>
  <w:style w:type="table" w:styleId="LightShading-Accent1">
    <w:name w:val="Light Shading Accent 1"/>
    <w:basedOn w:val="TableNormal"/>
    <w:uiPriority w:val="60"/>
    <w:rsid w:val="001017F3"/>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7A65C1"/>
    <w:rPr>
      <w:color w:val="800080" w:themeColor="followedHyperlink"/>
      <w:u w:val="single"/>
    </w:rPr>
  </w:style>
  <w:style w:type="paragraph" w:styleId="NormalWeb">
    <w:name w:val="Normal (Web)"/>
    <w:basedOn w:val="Normal"/>
    <w:uiPriority w:val="99"/>
    <w:semiHidden/>
    <w:unhideWhenUsed/>
    <w:rsid w:val="006408A0"/>
    <w:pPr>
      <w:spacing w:before="100" w:beforeAutospacing="1" w:after="100" w:afterAutospacing="1"/>
    </w:pPr>
    <w:rPr>
      <w:rFonts w:eastAsia="Times New Roman"/>
    </w:rPr>
  </w:style>
  <w:style w:type="character" w:styleId="Strong">
    <w:name w:val="Strong"/>
    <w:basedOn w:val="DefaultParagraphFont"/>
    <w:uiPriority w:val="22"/>
    <w:qFormat/>
    <w:rsid w:val="006408A0"/>
    <w:rPr>
      <w:b/>
      <w:bCs/>
    </w:rPr>
  </w:style>
  <w:style w:type="character" w:customStyle="1" w:styleId="apple-converted-space">
    <w:name w:val="apple-converted-space"/>
    <w:basedOn w:val="DefaultParagraphFont"/>
    <w:rsid w:val="006408A0"/>
  </w:style>
  <w:style w:type="character" w:styleId="Emphasis">
    <w:name w:val="Emphasis"/>
    <w:basedOn w:val="DefaultParagraphFont"/>
    <w:uiPriority w:val="20"/>
    <w:qFormat/>
    <w:rsid w:val="006408A0"/>
    <w:rPr>
      <w:i/>
      <w:iCs/>
    </w:rPr>
  </w:style>
  <w:style w:type="character" w:styleId="UnresolvedMention">
    <w:name w:val="Unresolved Mention"/>
    <w:basedOn w:val="DefaultParagraphFont"/>
    <w:uiPriority w:val="99"/>
    <w:semiHidden/>
    <w:unhideWhenUsed/>
    <w:rsid w:val="006C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3438">
      <w:bodyDiv w:val="1"/>
      <w:marLeft w:val="0"/>
      <w:marRight w:val="0"/>
      <w:marTop w:val="0"/>
      <w:marBottom w:val="0"/>
      <w:divBdr>
        <w:top w:val="none" w:sz="0" w:space="0" w:color="auto"/>
        <w:left w:val="none" w:sz="0" w:space="0" w:color="auto"/>
        <w:bottom w:val="none" w:sz="0" w:space="0" w:color="auto"/>
        <w:right w:val="none" w:sz="0" w:space="0" w:color="auto"/>
      </w:divBdr>
    </w:div>
    <w:div w:id="206451185">
      <w:bodyDiv w:val="1"/>
      <w:marLeft w:val="0"/>
      <w:marRight w:val="0"/>
      <w:marTop w:val="0"/>
      <w:marBottom w:val="0"/>
      <w:divBdr>
        <w:top w:val="none" w:sz="0" w:space="0" w:color="auto"/>
        <w:left w:val="none" w:sz="0" w:space="0" w:color="auto"/>
        <w:bottom w:val="none" w:sz="0" w:space="0" w:color="auto"/>
        <w:right w:val="none" w:sz="0" w:space="0" w:color="auto"/>
      </w:divBdr>
    </w:div>
    <w:div w:id="424620270">
      <w:bodyDiv w:val="1"/>
      <w:marLeft w:val="0"/>
      <w:marRight w:val="0"/>
      <w:marTop w:val="0"/>
      <w:marBottom w:val="0"/>
      <w:divBdr>
        <w:top w:val="none" w:sz="0" w:space="0" w:color="auto"/>
        <w:left w:val="none" w:sz="0" w:space="0" w:color="auto"/>
        <w:bottom w:val="none" w:sz="0" w:space="0" w:color="auto"/>
        <w:right w:val="none" w:sz="0" w:space="0" w:color="auto"/>
      </w:divBdr>
      <w:divsChild>
        <w:div w:id="112554692">
          <w:marLeft w:val="446"/>
          <w:marRight w:val="0"/>
          <w:marTop w:val="400"/>
          <w:marBottom w:val="0"/>
          <w:divBdr>
            <w:top w:val="none" w:sz="0" w:space="0" w:color="auto"/>
            <w:left w:val="none" w:sz="0" w:space="0" w:color="auto"/>
            <w:bottom w:val="none" w:sz="0" w:space="0" w:color="auto"/>
            <w:right w:val="none" w:sz="0" w:space="0" w:color="auto"/>
          </w:divBdr>
        </w:div>
        <w:div w:id="1045758646">
          <w:marLeft w:val="446"/>
          <w:marRight w:val="0"/>
          <w:marTop w:val="400"/>
          <w:marBottom w:val="0"/>
          <w:divBdr>
            <w:top w:val="none" w:sz="0" w:space="0" w:color="auto"/>
            <w:left w:val="none" w:sz="0" w:space="0" w:color="auto"/>
            <w:bottom w:val="none" w:sz="0" w:space="0" w:color="auto"/>
            <w:right w:val="none" w:sz="0" w:space="0" w:color="auto"/>
          </w:divBdr>
        </w:div>
      </w:divsChild>
    </w:div>
    <w:div w:id="910045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ingcenter.pit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rc100@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9820-CC46-E74E-975A-708AFAB2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Aukeman User</dc:creator>
  <cp:lastModifiedBy>Stav, Dana</cp:lastModifiedBy>
  <cp:revision>2</cp:revision>
  <cp:lastPrinted>2016-08-10T02:26:00Z</cp:lastPrinted>
  <dcterms:created xsi:type="dcterms:W3CDTF">2024-06-12T15:14:00Z</dcterms:created>
  <dcterms:modified xsi:type="dcterms:W3CDTF">2024-06-12T15:14:00Z</dcterms:modified>
</cp:coreProperties>
</file>